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6E" w:rsidRDefault="00B5526E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УТВЕРЖДЕНО:</w:t>
      </w:r>
    </w:p>
    <w:p w:rsidR="00B5526E" w:rsidRPr="00B5526E" w:rsidRDefault="00B5526E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B5526E" w:rsidRPr="00B5526E" w:rsidRDefault="00B5526E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№26» </w:t>
      </w:r>
    </w:p>
    <w:p w:rsidR="00B5526E" w:rsidRDefault="00B5526E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932CEA">
        <w:rPr>
          <w:rFonts w:ascii="Times New Roman" w:eastAsia="Times New Roman" w:hAnsi="Times New Roman" w:cs="Times New Roman"/>
          <w:color w:val="000000"/>
          <w:sz w:val="24"/>
          <w:szCs w:val="24"/>
        </w:rPr>
        <w:t>иказ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3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32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26E" w:rsidRDefault="00B5526E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6E7086"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Января 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E7086" w:rsidRPr="00B5526E" w:rsidRDefault="006E7086" w:rsidP="006E708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C71252" wp14:editId="4B168338">
            <wp:simplePos x="0" y="0"/>
            <wp:positionH relativeFrom="column">
              <wp:posOffset>3549015</wp:posOffset>
            </wp:positionH>
            <wp:positionV relativeFrom="paragraph">
              <wp:posOffset>161925</wp:posOffset>
            </wp:positionV>
            <wp:extent cx="2546350" cy="1673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Г. Зинина___________</w:t>
      </w:r>
      <w:r w:rsidRPr="00B5526E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6E7086" w:rsidRDefault="006E7086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26E" w:rsidRPr="00B5526E" w:rsidRDefault="00B5526E" w:rsidP="00B552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B552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B0B" w:rsidRPr="00B5526E" w:rsidRDefault="00367B0B" w:rsidP="00367B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552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Положение об организации  питания воспитанников МБДОУ «Детский сад  №26 </w:t>
      </w:r>
      <w:r w:rsidR="00B552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</w:t>
      </w:r>
      <w:r w:rsidRPr="00B552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п.</w:t>
      </w:r>
      <w:r w:rsidR="00B552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5526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Таежный Надеждинского района»</w:t>
      </w:r>
    </w:p>
    <w:p w:rsid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Pr="00367B0B" w:rsidRDefault="00B5526E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26E" w:rsidRDefault="00B5526E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526E" w:rsidRDefault="00B5526E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I. Общие положения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Законом РФ "Об образовании", санитарно-эпидемиологическими правилами и нормативами "Санитар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но-эпидемиологические требования к устройству, содержанию и организации режима работы в дошкольных организациях САН</w:t>
      </w:r>
      <w:proofErr w:type="gram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ИН 2.4/2.4.3590-20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2.4/2.4.3590-20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регулирует общественные отношения в сфере организа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питания детей, посещающих муниципальное  дошкольные образов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учреждения (далее –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ДОУ) и порядок организации питания детей в условиях 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1.3 .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обеспечивает рациональное и сбалансированное питание детей по установленным нормам в соответствии с их 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астом, временем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бывания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</w:p>
    <w:p w:rsidR="00026C29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1.4.Основными задача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организации питания детей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ДОУ явля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ются: создание условий, направленных на обеспечение воспитанников рацио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нальным и сбалансированным питанием, гарантирование качества и безопас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питания, пищевых продуктов, используемых в приготовлении блюд, формирование  навыко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в   пищевого   поведения.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1.5.Положение содержит требования к качественному и количественному соста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 рациона детского питания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ДОУ, реализующем основную об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щеобразовательную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программу дошкольного 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proofErr w:type="gramEnd"/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1.6.Организация питания детей (получение, хранение и учет продуктов пи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тания, производство кулинарной продукции в пищеблоке, создание условий для приема пищи детьми в группах и пр.) обеспечивается сотрудн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иками пищеблока и работниками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ДОУ в соответствии со штатным расписанием и  функци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ональными обязанностями.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1.7.Ответственность за соблюдение санитарно-эпидемиологических норм и правил при организации питания воспитанников возлагается н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медицинского работника ДОУ </w:t>
      </w:r>
    </w:p>
    <w:p w:rsidR="007666B8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66B8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II. Порядок организации питания воспитанников в Учреждении</w:t>
      </w:r>
    </w:p>
    <w:p w:rsidR="00367B0B" w:rsidRPr="00367B0B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Воспитанники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питание в зависим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от време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 пребывания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(четырехразовый рацион   питание с дополнительным вторым завтраком). При организации пита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учитываются возрастные физиологические нормы суточной потребности в основных пищевых веществах.  Ассортимент предлагаемых пищеблоком гото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блюд и кулинарных изделий определяется с учетом набора помещений, обеспечения технологическим, холодильным оборудованием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</w:t>
      </w:r>
      <w:proofErr w:type="gramStart"/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риложение 1 к настоящему Положению).</w:t>
      </w:r>
    </w:p>
    <w:p w:rsidR="00367B0B" w:rsidRDefault="007666B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распределении общей калорийности суточного питания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на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ходящихся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протяжении 12 ч, используется следующий норма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тив: завтрак - 20%; обед - 35%; полдник(15%), ужин - 20%. </w:t>
      </w:r>
    </w:p>
    <w:p w:rsidR="00026C29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промежутке меж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завтраком и обедом организуется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дополнительный прием пищи - второй завтрак (5%), включающий напиток или сок и (или)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свежие фрукты. Возможна организация как отдельного полдника, так и "уплотненного" полдника (30-35%), включающего блюда ужина.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2.3.Отклонения от расчетных суточной калорийности и содержания основ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пищевых вещест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белков, жиров и углеводов) и калорийности не должны превышать +10%,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микронутриентов - ±15%.</w:t>
      </w:r>
    </w:p>
    <w:p w:rsidR="007666B8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2.4.Питание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в соответствии с примерным ци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кличным меню, разработанным по установленной форме на основе физиологических потребностей детей в пище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веществах  с учетом рекомендуемых СанПиН среднесуточных норм питания   для двух возрастных категорий:  детей с 1,5 года до 3 лет и для детей с 3 до</w:t>
      </w:r>
      <w:proofErr w:type="gram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proofErr w:type="gramEnd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утвержденным </w:t>
      </w:r>
      <w:proofErr w:type="spell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заведующимБДОУ</w:t>
      </w:r>
      <w:proofErr w:type="spellEnd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При составлении меню и расчете калорийности необходимо соблюдать оптимальное соотношение пищевых веществ (белков, жиров, углево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дов), которое должно составлять 1:1:4 соответственно.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Примерное меню должно содержать информацию о количественном  со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ставе основных пищевых веществ и энергии по каждому блюду, приему пищи, за каждый день и в целом за период его реализации, ссылку на рецептуру использу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емых блюд и кулинарных изделий. Наименования блюд и кулинарных изделий должны соответствовать их наименованиям, указанным в используемых сборниках  рецептур.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названий, которые не отражают состава блюда (салат витаминный), в ежедневном меню необходимо указывать все ингредиенты блю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да. В примерном двухнедельном меню не допускается повторений одних и тех же блюд или кулинарных изделий в один и тот же день или в смежные дни.</w:t>
      </w:r>
    </w:p>
    <w:p w:rsidR="00367B0B" w:rsidRPr="00367B0B" w:rsidRDefault="00657BE8" w:rsidP="00766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.6.Ежедневно в меню должны быть включены: молоко, кисломолочные напитки, мясо, картофель, овощи, фрукты, соки, хлеб, к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</w:rPr>
        <w:t>рупы, сливочное и рас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тительное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масло, сахар, соль.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Остальные продукт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ы(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творог, рыба, сыр, яйцо и другие) должны входить в меню 2-3 раза в неделю.</w:t>
      </w:r>
    </w:p>
    <w:p w:rsidR="00367B0B" w:rsidRPr="00367B0B" w:rsidRDefault="00657BE8" w:rsidP="00766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2.7.При отсутствии каких-либо продуктов в целях полноценного сбаланси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рованного питания разрешается производить их замену на равноценные по со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ставу продукты в соот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ветствии с утвержденной САНПИН 2.4/2.4.3590-20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таблицей замены продуктов по белкам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углеводам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. Следует отметить, что замена продукто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в является вынужденной ме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рой в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исключительных случаях и не должна производиться постоянно.</w:t>
      </w:r>
    </w:p>
    <w:p w:rsidR="00367B0B" w:rsidRPr="00367B0B" w:rsidRDefault="00657BE8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утвержденного примерного меню ежедневно составляет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ся меню 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ребование установленного образца с указанием выхода блюд для де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разного возраста, ко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торое утверждается заведующим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ДОУ. На каждое блюдо должна быть разработана технологическая карта, оформленная в установленном порядке, т. е.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сутверждающей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согласующей подписью руково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организации, обеспечивающей ДОУ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питанием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 Для детей разного возраста должны соблюдаться объемы порций  приготавливаемых блюд. </w:t>
      </w:r>
    </w:p>
    <w:p w:rsidR="00367B0B" w:rsidRPr="00367B0B" w:rsidRDefault="00657BE8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2.9.При необходимости внести изменения в меню (в связи с несвоевремен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завозом или недоброкачественностью продуктов и пр.) медицинская сестра оформляет документ 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возврате с указанием причины (согласно требованиям государственного контракта). Внесенные в меню-требование изменения заверя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подписью заведующего. Исправления в меню- требовании не допускаются.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детей должно соответствовать принципам щадящего пита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предусматривающим использование определенных способов приготовле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блюд, таких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какварка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приготовление на пару, тушение, запекание, и ис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ключать жарку блюд, а также использование продуктов с раздражающими свойствами. При кулинарной обработке пищевых продуктов необходимо соблю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дать установленные санитарно-эпидемиологические требования к технологиче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 процессам приготовления блюд.</w:t>
      </w:r>
    </w:p>
    <w:p w:rsidR="00026C29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гиповитаминозов в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круглогодич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 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искусственная С-витаминизация готовых блюд. Препараты вита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минов вводят в третье блюдо после охлаждения непосредственно перед выда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чей. Витаминизированные блюда не подогревают. При использовании в рационе витаминизированных продуктов согласно утвержденному меню витаминизация не проводится.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пищи для групп осуществляется строго по утвержденному графику только после проведения приемочного контроля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ей в составе 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повара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аместителя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заведующего, медицинского работника. Ре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зультаты контроля регистрируются в Журнале бракеража готовой кулинарной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порционных блюд должна соответствовать выходу блюда, указанному в меню. При нарушении тех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нологии приготовления пищи, а также в случае неготовности блюдо допускается к выдаче только после устранения выявленных кулинарных недостатков.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2.13.Непосредственно после приготовления пищи отбирается суточная проба готовой продукции. Объем суточной пробы составляет: порционные блю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- полный объем; холодные закуски, первые блюда, гарниры, третьи и прочие блюда - не менее 100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B0B" w:rsidRPr="00367B0B" w:rsidRDefault="00657BE8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 отбирают стерильными или прокипяченными лож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   в стерильную или прокипяченную стеклянную посуду с плотно закрывающи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мися крышками (гарниры и салаты- в отдельную посуду) и сохраняют в течение не менее 48 ч при температуре 2-6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°С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отдельном холодильнике или в специаль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отведенном месте в холодильнике для молочных продуктов, гастрономии. 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Посуду с пробами маркируют с указанием приема пищи и датой отбора. Правиль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отбора и хранения суточной пробы контролирует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наченное приказом заведующего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лицо, прошедшее инструктаж.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657BE8" w:rsidRPr="00B5526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.14. Для предотвращения возникновения и распространения инфекцион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и массовых неинфекционных заболеваний (отравлений) не допускается ис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пользование запрещенных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</w:t>
      </w:r>
      <w:r w:rsidR="007666B8">
        <w:rPr>
          <w:rFonts w:ascii="Times New Roman" w:eastAsia="Times New Roman" w:hAnsi="Times New Roman" w:cs="Times New Roman"/>
          <w:color w:val="000000"/>
          <w:sz w:val="28"/>
          <w:szCs w:val="28"/>
        </w:rPr>
        <w:t>2.4/2.4.3590-20</w:t>
      </w:r>
      <w:r w:rsidR="007666B8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пищевых продуктов; изготов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ление в пищеблоке творога и 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ягодного сырья (без термической обработки), форшмаков из сельди, студней, паштетов, заливных блюд (мясных и рыбных); окрошек и холодных супов; ис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наличием плесени и признаками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гнили; мяса, субпродуктов всех видов сельскохозяйственных жи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вотных, рыбы, сельскохозяйственной птицы, не прошедших ветеринарный кон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троль (Список пищевых продуктов, которые не допускается использовать в пи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тании детей в дошкольных организациях в целях предотвращения возникновения и распространения инфекционных и массовых неинфекционных заболевани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отравлений)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Доставка пищевых продуктов осуществляется специализированным транспортом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соответствии с требованиями санитарных норм и правил. При транспортировке пищевых продуктов необходимо соблюдать условия, обеспе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чивающие их сохранность, предохраняющие от загрязнения, с учетом санитар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но-эпидемиологических требований к их перевозке.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пищевых продуктов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продовольственного сырья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при наличии товаросопроводительных документов, под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тверждающих их качество и безопасност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товарно-транспортной накладной, счет-фактуры, удостоверения качества, при необходимости- ветеринарного свидетельства).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Продукция поступает в таре производителя (поставщика)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поставке продукции, расфасованной поставщиком, необходимо на этикетке по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ставщика проверять информацию об изготовителе, дате и стране выработки продукции либо наличие этикетки изготовителя на продукции. Документация, удостоверяющая качество и безопасность продукции, маркировочные ярлык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их копии), сохраняются до окончания реализации продукции.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Входной кон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троль поступающих продуктов (бракераж сырых продуктов) осуществляет от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ветственное лицо, назначен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приказом заведующего ДОУ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Результаты    контроля    регистрируются    в    специальном    журнале    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бракеража.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допускаются к приему пищевые продукты с признаками недоброкачественности, а также продукты без сопрово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дительных документов, подтверждающих их качество и безопасность, не имею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щие маркировки в случае, если наличие такой маркировки предусмотрено за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Пищевые продукты хранят в соответствии с условиями их хранения   и сроками годности, установленными предприятием-изготовителем в соответ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ствии с нормативно-технической документацией. Складские помещения для хранения продуктов оборудуют приборами для измерения температуры возду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ха, холодильное оборудование - контрольными термометрами.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 оборуд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и содержание пищеблока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соответствовать санитарным правилам организации общественного питания.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технологическое и холодильное оборудование должно быть в ра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бочем состоянии.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2.20.   Технологическое оборудование, инвентарь, посуда, тара должны быть изготовлены из материалов, разрешенных для контакта с пищевыми про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дуктами. Весь кухонный инвентарь и кухонная посуда должны иметь маркиров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для сырых и готовых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пищевых продуктов.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2.21.   Для приготовления пищи используются электрооборудование, элек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трическая плита и другое торгово-технологическое оборудование.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2.22.   В помещении пищеблока проводят влажную уборку ежедневно, гене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ральную уборк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утвержденному графику.  Ведется журнал «Санитарного состояния пищеблока»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2..23. Работники пищеблока проходят медицинские осмотры и обследования, профессиональную гигиеническую подготовку, должны иметь личную медицин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скую книжку, куда вносят результаты медицинских обследований и лабораторных исследований, сведения о прививках, перенесенных инфекционных заболевани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сведения о прохождении профессиональной гигиенической подготовки.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2.24.Ежедневно перед началом работы медицински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м работником прово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дится осмотр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мотра заносятся в Журнал здоровья. Не допускают или немедленно отстраняют от работы больных сотрудников или работников с подозрением на инфекцион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заболевания. Не допускают к приготовлению блюд и их раздаче работни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ков, имеющих на руках нагноения, порезы, ожоги. </w:t>
      </w:r>
    </w:p>
    <w:p w:rsidR="00657BE8" w:rsidRPr="00B5526E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2.25.Работники пищеблока не должны во время работы носить кольца, серьги, закалывать спецодежду булавками, принимать пищу и курить на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чем месте.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2.26.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должен быть организован питьевой режим. Питьевая вода, в т. ч. расфасованная в емкости и бутилированная, по качеству и безопас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должна  отвечать требованиям, предъявляемым к питьевой воде. Рекомен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дуется использование воды высшей категории качества. Допускается использо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вание кипяченой питьевой воды при условии ее хранения не более трех часов.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2.27.Реализация кислородных коктейлей может осуществляться только по назначению врача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-педиатра медицинской сестрой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условий приготовления коктейлей в соответствии с инструкцией. В составе кис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лородных коктейлей в качестве пенообразователя не должны использоваться сырые яйца.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2.28. Для обеспечения преемственности питания родителей информируют об ассортименте питания ребенка: меню с указанием полного наименования блюд, их выхода, стоимости дневного рациона вывешивают на раздаче и в при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емных всех возрастных групп.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2.29.Ежедневно медицинская сестра ведет учет питающихся детей и за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носит данные в Журнал учета.</w:t>
      </w:r>
    </w:p>
    <w:p w:rsidR="00657BE8" w:rsidRPr="00B5526E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2.30.В случае снижения численности детей продукты, оставшиеся невос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требов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анными,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возвращаются на склад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акту.  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Возврату     подле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жат следующие продукты: яйцо, консервация овощная (фруктовая),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производится возврат продуктов, выпи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санных по меню-требованию для приготовления обеда, если они прошли кули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нарную обработку в соответствии с технологией приготовления детского пита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  (</w:t>
      </w:r>
      <w:proofErr w:type="spell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дефростированные</w:t>
      </w:r>
      <w:proofErr w:type="spell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мясо, птица, печень; овощи, если они прошли тепловую обработку)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продуктов, срок реализации которых не позволяет их даль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нейшее хранение.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2.31.Учет продуктов питания на складе производится путем отражения их поступления, расхода и вывода остатков по наименованиям и сортам в количе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ственном выражении, отражается в накопительной ведомости, предназначен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для учета и анализа поступления продуктов в течение месяца.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III. Взаимодействие со снабжающей организацией по обеспе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чению качества поставляемых продуктов питания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Продукты поставляют в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снабжающие организации, полу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чившие право на выполнение  соответствующего муниципального заказа в по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рядка, 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РФ.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Обязательства снабжающих организаций по обеспечени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ассортиментом пищевых продуктов, необходимых для реализации ра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циона питания, порядок и сроки снабжени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я(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поставки продуктов), а также требования  к  качеству  продуктов  определяются  аукционной документацией  и муниципальным контрактом, договорами, соглашениями и контракт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заклю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ченными между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снабжающей организацией.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3.3.  В случае если снабжающая организация не исполняет заказ (отказы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 в поставке того или иного продукта или производит замену продуктов по своему усмотрению), необходимо направить поставщику претензию в письмен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форме.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снабжающая организация поставила продукт ненадлежащего качества, который не может использоваться в питании детей, товар не должен приниматься у экспедитора и должен быть возвращен той же машиной, при этом оформляются возвратная накладная, претензионный акт.</w:t>
      </w:r>
      <w:r w:rsidR="00367B0B"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несоответствие продукта требованиям качества не могло быть об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наружено при приемке товара, следует оперативно связаться со снабжающей организацией, чтобы обеспечить поставку продукта надлежащего качества, либо другого продукта, которым можно его заменить. При отказе поставщика своевре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менно исполнить требование необходимо предъявить ему претензию в письмен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форме. Питание детей в этот день организовывается с использованием блюд и кулинарных изделий, приготовленных из резервного запаса продуктов.</w:t>
      </w:r>
    </w:p>
    <w:p w:rsidR="00367B0B" w:rsidRPr="00367B0B" w:rsidRDefault="00657BE8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Снабжающая организация обязана обеспечить поставку продуктов в соответствии с утвержденным рационом питания дете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й и графиком работы ДОУ</w:t>
      </w:r>
      <w:proofErr w:type="gramStart"/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Поставка продуктов питания должна производи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во время, когда в ДОУ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присутствует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персонал, ответственный за приемку продукции. Снабжающая организация обязана обеспечить соблюдение установленных сро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 годности проду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с учетом временны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предполагаемого хранения в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ДОУ. С учетом этого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 завоза продуктов в 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согласовыва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с его руководителем. При несоблюдении данных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 как и при поставке продуктов в сроки, делающие невозможным их использование для приготовления предусмот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ренных рационом питания блюд, ДОУ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отказаться от приемки товара у экспедитора и направить поставщику письменную претензию. Питание детей в этот день организовывается с исполь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зованием блюд и кулинарных изделий, приготовленных из резервного запаса продуктов.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IV. Производственный контроль  над  организацией питания детей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обеспечивается</w:t>
      </w:r>
      <w:proofErr w:type="spell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производственный 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рованием рациона и соблюдением условий организации питания детей.</w:t>
      </w:r>
    </w:p>
    <w:p w:rsidR="00367B0B" w:rsidRPr="00367B0B" w:rsidRDefault="00026C29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Производственный контроль над  соблюдением условий организации питания в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на основании СанПиН </w:t>
      </w:r>
      <w:r w:rsid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2.4/2.4.3590-20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производственного контроля над формированием рациона пи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тания детей предусматривает следующие вопросы: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 питания, необходимого разнообразия ассорти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 продуктов промышленного изготовления (кисломолочных на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питков и продуктов, соков фруктовых, творожных изделий, кондитер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ских изделий и т. п.), а также овощей и фруктов - в соответствии с примерным десятидневным  цикличным меню и ежедневным меню-тре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бованием;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расчетов необходимого количества продуктов (по меню-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требованиям и фактической закладке) - в соответствии с технологиче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картами;</w:t>
      </w:r>
    </w:p>
    <w:p w:rsidR="00367B0B" w:rsidRPr="00367B0B" w:rsidRDefault="00367B0B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-   качество приготовления пищи и соблюдение объема выхода готовой продукции;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питания и возрастных объемов порций для детей;</w:t>
      </w:r>
    </w:p>
    <w:p w:rsidR="00367B0B" w:rsidRPr="00367B0B" w:rsidRDefault="00026C29" w:rsidP="00026C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 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поступающих продуктов, условия хранения и соблюдение сроков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реализации и другие.</w:t>
      </w:r>
    </w:p>
    <w:p w:rsidR="00367B0B" w:rsidRPr="00367B0B" w:rsidRDefault="00026C29" w:rsidP="007666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4.4.  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отдельных эпизодических замен в рационе питания (по сравнению с утвержденным  типовым рационом питания) дополнительно к пере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численным выше формам контроля за формированием рациона питания прово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дится ежедневный и</w:t>
      </w:r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ретроспективны</w:t>
      </w:r>
      <w:proofErr w:type="gramStart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 w:rsidR="00367B0B"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за десять дней) анализ рациона питания.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специальную ведомость для анализа используемого набора продуктов вно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сятся данные на основании меню-требований и накопительной ведомости. Не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 обходимые расчеты  и анализ перечисленных документов в этом случае допу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скается проводить только по тем группам продуктов, количество которых изменилось в связи с заменами (по сравнению с типовым рационом питания).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По продуктам, количество которых не изменилось вследствие замен, соответ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ствующие ячейки ведомости для анализа используемого набора продуктов оставляют незаполненными.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В   случае</w:t>
      </w:r>
      <w:proofErr w:type="gramStart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 если   фактический рацион питания существенно отличается от утвержденного типового рациона питания, систематически должны прово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диться ежедневный анализ рациона питания (примерного меню и меню-требо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ваний) по всем показателям пищевой ценности и набору используемых продук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тов, результаты которого заносятся в     ведомость для анализа используемого набора продуктов, а также расчеты пищевой ценности рациона с использовани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справочников химического состава пищевых продуктов блюд и кулинарных изделий.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657BE8" w:rsidRP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 совместно с медицинским персоналом и поваром раз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рабатывают план  контрол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над  организацией питания в ДОУ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учебный год, который утверждается приказом заведующего.</w:t>
      </w:r>
      <w:r w:rsidRPr="00367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="00657BE8" w:rsidRPr="00657B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открытости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питания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 в </w:t>
      </w: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ДОУ осуществляется общественный контроль, к участию в котором привлекаются родители (законные представители), члены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 комитета, Совета ДОУ</w:t>
      </w:r>
      <w:r w:rsidR="00026C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7B0B" w:rsidRPr="00367B0B" w:rsidRDefault="00367B0B" w:rsidP="003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B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66D38" w:rsidRPr="007666B8" w:rsidRDefault="00266D38" w:rsidP="007666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66D38" w:rsidRPr="007666B8" w:rsidSect="0026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6FB6"/>
    <w:multiLevelType w:val="multilevel"/>
    <w:tmpl w:val="622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B"/>
    <w:rsid w:val="00026C29"/>
    <w:rsid w:val="00266D38"/>
    <w:rsid w:val="00367B0B"/>
    <w:rsid w:val="00657BE8"/>
    <w:rsid w:val="006E7086"/>
    <w:rsid w:val="007666B8"/>
    <w:rsid w:val="00932CEA"/>
    <w:rsid w:val="00B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7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B0B"/>
    <w:rPr>
      <w:b/>
      <w:bCs/>
    </w:rPr>
  </w:style>
  <w:style w:type="paragraph" w:customStyle="1" w:styleId="listparagraph">
    <w:name w:val="listparagraph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7B0B"/>
    <w:rPr>
      <w:color w:val="0000FF"/>
      <w:u w:val="single"/>
    </w:rPr>
  </w:style>
  <w:style w:type="paragraph" w:customStyle="1" w:styleId="consplusnonformat">
    <w:name w:val="consplusnonformat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7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7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B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B0B"/>
    <w:rPr>
      <w:b/>
      <w:bCs/>
    </w:rPr>
  </w:style>
  <w:style w:type="paragraph" w:customStyle="1" w:styleId="listparagraph">
    <w:name w:val="listparagraph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7B0B"/>
    <w:rPr>
      <w:color w:val="0000FF"/>
      <w:u w:val="single"/>
    </w:rPr>
  </w:style>
  <w:style w:type="paragraph" w:customStyle="1" w:styleId="consplusnonformat">
    <w:name w:val="consplusnonformat"/>
    <w:basedOn w:val="a"/>
    <w:rsid w:val="0036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2023-04-18T23:58:00Z</dcterms:created>
  <dcterms:modified xsi:type="dcterms:W3CDTF">2023-04-18T23:58:00Z</dcterms:modified>
</cp:coreProperties>
</file>