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546"/>
      </w:tblGrid>
      <w:tr w:rsidR="00F44B02" w:rsidRPr="00F44B02" w:rsidTr="00F44B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GoBack"/>
            <w:r w:rsidRPr="00F44B0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Информация о государственном (муниципальном) задании на оказание</w:t>
            </w:r>
            <w:r w:rsidRPr="00F44B0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услуг (выполнение работ) и его исполнении</w:t>
            </w:r>
            <w:bookmarkEnd w:id="0"/>
          </w:p>
        </w:tc>
      </w:tr>
      <w:tr w:rsidR="00F44B02" w:rsidRPr="00F44B02" w:rsidTr="00F44B02">
        <w:tc>
          <w:tcPr>
            <w:tcW w:w="0" w:type="auto"/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02" w:rsidRPr="00F44B02" w:rsidTr="00F44B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17.02.2023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26 П. ТАЕЖНЫЙ НАДЕЖДИНСКОГО РАЙОНА"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053Ё8395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2521006090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252101001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2024 - 2025</w:t>
            </w:r>
          </w:p>
        </w:tc>
      </w:tr>
      <w:tr w:rsidR="00F44B02" w:rsidRPr="00F44B02" w:rsidTr="00F44B02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"ДЕТСКИЙ САД № 26 П. ТАЕЖНЫЙ НАДЕЖДИНСКОГО РАЙОНА"</w:t>
            </w: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2521006090</w:t>
            </w: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252101001</w:t>
            </w: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9"/>
        <w:gridCol w:w="536"/>
      </w:tblGrid>
      <w:tr w:rsidR="00F44B02" w:rsidRPr="00F44B02" w:rsidTr="00F44B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Сведения о финансовом периоде, на который установлено государственное (муниципальное) задание</w:t>
            </w: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br/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150"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44B02">
        <w:rPr>
          <w:rFonts w:ascii="Arial" w:eastAsia="Times New Roman" w:hAnsi="Arial" w:cs="Arial"/>
          <w:b/>
          <w:bCs/>
          <w:color w:val="4A4A4A"/>
          <w:sz w:val="18"/>
          <w:szCs w:val="18"/>
          <w:bdr w:val="none" w:sz="0" w:space="0" w:color="auto" w:frame="1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8"/>
        <w:gridCol w:w="1777"/>
      </w:tblGrid>
      <w:tr w:rsidR="00F44B02" w:rsidRPr="00F44B02" w:rsidTr="00F44B02">
        <w:trPr>
          <w:gridAfter w:val="1"/>
        </w:trPr>
        <w:tc>
          <w:tcPr>
            <w:tcW w:w="0" w:type="auto"/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329-а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30.12.2022</w:t>
            </w: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A4A4A"/>
          <w:sz w:val="18"/>
          <w:szCs w:val="18"/>
          <w:lang w:eastAsia="ru-RU"/>
        </w:rPr>
      </w:pPr>
    </w:p>
    <w:tbl>
      <w:tblPr>
        <w:tblW w:w="12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9336"/>
      </w:tblGrid>
      <w:tr w:rsidR="00F44B02" w:rsidRPr="00F44B02" w:rsidTr="00F44B0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Уполномоченное лицо, </w:t>
            </w:r>
            <w:proofErr w:type="gramStart"/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утвердившего</w:t>
            </w:r>
            <w:proofErr w:type="gramEnd"/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государственное задание</w:t>
            </w:r>
          </w:p>
        </w:tc>
      </w:tr>
      <w:tr w:rsidR="00F44B02" w:rsidRPr="00F44B02" w:rsidTr="00F44B02"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Озерова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Виктория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Леонидовна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начальника</w:t>
            </w:r>
          </w:p>
        </w:tc>
      </w:tr>
    </w:tbl>
    <w:p w:rsidR="00F44B02" w:rsidRPr="00F44B02" w:rsidRDefault="00F44B02" w:rsidP="00F44B02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44B02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Раздел 1</w:t>
      </w:r>
      <w:r w:rsidRPr="00F44B02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F44B02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  <w:t>Наименование услуги Реализация основных общеобразовательных программ дошкольного образования</w:t>
      </w:r>
      <w:r w:rsidRPr="00F44B02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Категории потребителей:</w:t>
      </w:r>
    </w:p>
    <w:p w:rsidR="00F44B02" w:rsidRPr="00F44B02" w:rsidRDefault="00F44B02" w:rsidP="00F44B02">
      <w:pPr>
        <w:numPr>
          <w:ilvl w:val="0"/>
          <w:numId w:val="1"/>
        </w:numPr>
        <w:spacing w:after="0" w:line="240" w:lineRule="auto"/>
        <w:ind w:left="2625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 в возрасте до 8 лет</w:t>
      </w:r>
    </w:p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</w:p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F44B02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F44B02" w:rsidRPr="00F44B02" w:rsidRDefault="00F44B02" w:rsidP="00F44B02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4B02" w:rsidRPr="00F44B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"/>
                    <w:gridCol w:w="1205"/>
                    <w:gridCol w:w="1550"/>
                    <w:gridCol w:w="302"/>
                    <w:gridCol w:w="869"/>
                    <w:gridCol w:w="760"/>
                    <w:gridCol w:w="845"/>
                    <w:gridCol w:w="1235"/>
                    <w:gridCol w:w="861"/>
                    <w:gridCol w:w="755"/>
                  </w:tblGrid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Показател</w:t>
                        </w:r>
                        <w:proofErr w:type="gramStart"/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ь(</w:t>
                        </w:r>
                        <w:proofErr w:type="gramEnd"/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и) качества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качества услуги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82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 (2023)</w:t>
                        </w:r>
                      </w:p>
                    </w:tc>
                    <w:tc>
                      <w:tcPr>
                        <w:tcW w:w="150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F44B02">
                          <w:rPr>
                            <w:rFonts w:ascii="inherit" w:eastAsia="Times New Roman" w:hAnsi="inherit" w:cs="Times New Roman"/>
                            <w:i/>
                            <w:i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97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 (2024)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 (2025)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44B02" w:rsidRPr="00F44B02" w:rsidRDefault="00F44B02" w:rsidP="00F44B02">
      <w:pPr>
        <w:spacing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269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95"/>
            </w:tblGrid>
            <w:tr w:rsidR="00F44B02" w:rsidRPr="00F44B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5"/>
                    <w:gridCol w:w="2580"/>
                    <w:gridCol w:w="1885"/>
                    <w:gridCol w:w="3988"/>
                    <w:gridCol w:w="107"/>
                  </w:tblGrid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 xml:space="preserve">Число </w:t>
                        </w:r>
                        <w:proofErr w:type="gramStart"/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"/>
                    <w:gridCol w:w="6119"/>
                    <w:gridCol w:w="3430"/>
                    <w:gridCol w:w="1644"/>
                    <w:gridCol w:w="1470"/>
                  </w:tblGrid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4429"/>
                    <w:gridCol w:w="964"/>
                    <w:gridCol w:w="873"/>
                    <w:gridCol w:w="1055"/>
                    <w:gridCol w:w="1306"/>
                    <w:gridCol w:w="1306"/>
                  </w:tblGrid>
                  <w:tr w:rsidR="00F44B02" w:rsidRPr="00F44B02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801011О.99.0.БВ24ДМ62000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1269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95"/>
            </w:tblGrid>
            <w:tr w:rsidR="00F44B02" w:rsidRPr="00F44B0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9"/>
                    <w:gridCol w:w="2414"/>
                    <w:gridCol w:w="2673"/>
                    <w:gridCol w:w="3732"/>
                    <w:gridCol w:w="7"/>
                  </w:tblGrid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Уникальный номер реестровой записи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Число человеко-дней обучения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</w:t>
                        </w:r>
                        <w:proofErr w:type="gramStart"/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 xml:space="preserve"> (%)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Единица измерения по ОКЕИ</w:t>
                        </w: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"/>
                    <w:gridCol w:w="5040"/>
                    <w:gridCol w:w="5063"/>
                    <w:gridCol w:w="1354"/>
                    <w:gridCol w:w="1211"/>
                  </w:tblGrid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Человеко-день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540</w:t>
                        </w: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4429"/>
                    <w:gridCol w:w="964"/>
                    <w:gridCol w:w="873"/>
                    <w:gridCol w:w="1055"/>
                    <w:gridCol w:w="1306"/>
                    <w:gridCol w:w="1306"/>
                  </w:tblGrid>
                  <w:tr w:rsidR="00F44B02" w:rsidRPr="00F44B02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(2023)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(2024)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</w:t>
                        </w: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(2025)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801011О.99.0.БВ24ДМ62000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F44B02" w:rsidRPr="00F44B02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44B02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44B02" w:rsidRPr="00F44B02" w:rsidRDefault="00F44B02" w:rsidP="00F44B02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44B02" w:rsidRPr="00F44B02" w:rsidRDefault="00F44B02" w:rsidP="00F44B02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F44B02" w:rsidRPr="00F44B02" w:rsidTr="00F44B02"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1.1. Сокращение спроса на муниципальную услугу 1.2. Нарушение установленных муниципальным заданием требований к составу</w:t>
            </w:r>
            <w:proofErr w:type="gramStart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качеству и (или объему (содержанию), условий и порядка исполнения муниципального задания 1.3. Ликвидация или реорганизация учреждения 1.4. Иные случаи, закрепленные законодательством в сфере образования</w:t>
            </w:r>
          </w:p>
        </w:tc>
      </w:tr>
      <w:tr w:rsidR="00F44B02" w:rsidRPr="00F44B02" w:rsidTr="00F44B02">
        <w:trPr>
          <w:trHeight w:val="225"/>
        </w:trPr>
        <w:tc>
          <w:tcPr>
            <w:tcW w:w="0" w:type="auto"/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B02" w:rsidRPr="00F44B02" w:rsidTr="00F44B02"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before="225" w:after="0" w:line="240" w:lineRule="auto"/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Иная информация, необходимая для выполнения (</w:t>
            </w:r>
            <w:proofErr w:type="gramStart"/>
            <w:r w:rsidRPr="00F44B02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>контроля за</w:t>
            </w:r>
            <w:proofErr w:type="gramEnd"/>
            <w:r w:rsidRPr="00F44B02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lang w:eastAsia="ru-RU"/>
              </w:rPr>
              <w:t xml:space="preserve">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</w:t>
            </w:r>
            <w:proofErr w:type="gramStart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данное муниципальное задание могут быть внесены изменения в случае внесения изменений в нормативные правовые акты на основании которых сформировано муниципальное задание а также изменения размера выделяемых бюджетных ассигнований бюджета </w:t>
            </w:r>
            <w:proofErr w:type="spellStart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>Надеждинскогомуниципального</w:t>
            </w:r>
            <w:proofErr w:type="spellEnd"/>
            <w:r w:rsidRPr="00F44B02">
              <w:rPr>
                <w:rFonts w:ascii="inherit" w:eastAsia="Times New Roman" w:hAnsi="inherit" w:cs="Times New Roman"/>
                <w:sz w:val="17"/>
                <w:szCs w:val="17"/>
                <w:lang w:eastAsia="ru-RU"/>
              </w:rPr>
              <w:t xml:space="preserve"> района которые являются источником финансового обеспечения муниципального задания</w:t>
            </w: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Порядок </w:t>
      </w:r>
      <w:proofErr w:type="gramStart"/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контроля за</w:t>
      </w:r>
      <w:proofErr w:type="gramEnd"/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 xml:space="preserve"> выполнением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2947"/>
        <w:gridCol w:w="4415"/>
      </w:tblGrid>
      <w:tr w:rsidR="00F44B02" w:rsidRPr="00F44B02" w:rsidTr="00F44B02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 xml:space="preserve"> выполнением государственного (муниципального) задания</w:t>
            </w:r>
          </w:p>
        </w:tc>
      </w:tr>
      <w:tr w:rsidR="00F44B02" w:rsidRPr="00F44B02" w:rsidTr="00F44B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Проверка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мере поступления отчетности не реже 2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Управление образования администрации Надеждинского муниципального района</w:t>
            </w: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4023"/>
      </w:tblGrid>
      <w:tr w:rsidR="00F44B02" w:rsidRPr="00F44B02" w:rsidTr="00F44B0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 9 месяцев Годовой отчет об исполнении муниципального задания</w:t>
            </w:r>
          </w:p>
        </w:tc>
      </w:tr>
      <w:tr w:rsidR="00F44B02" w:rsidRPr="00F44B02" w:rsidTr="00F44B0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 позднее 15 числа месяца, следующего за отчетным периодом</w:t>
            </w:r>
            <w:proofErr w:type="gramStart"/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F44B0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е позднее 30января очередного финансового года</w:t>
            </w:r>
          </w:p>
        </w:tc>
      </w:tr>
      <w:tr w:rsidR="00F44B02" w:rsidRPr="00F44B02" w:rsidTr="00F44B0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F44B02" w:rsidRPr="00F44B02" w:rsidTr="00F44B02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F44B02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44B02" w:rsidRPr="00F44B02" w:rsidRDefault="00F44B02" w:rsidP="00F44B02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F44B02" w:rsidRPr="00F44B02" w:rsidRDefault="00F44B02" w:rsidP="00F44B02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</w:pPr>
      <w:r w:rsidRPr="00F44B02">
        <w:rPr>
          <w:rFonts w:ascii="inherit" w:eastAsia="Times New Roman" w:hAnsi="inherit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p w:rsidR="0017206A" w:rsidRDefault="0017206A"/>
    <w:sectPr w:rsidR="0017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98"/>
    <w:multiLevelType w:val="multilevel"/>
    <w:tmpl w:val="E280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8D"/>
    <w:rsid w:val="0017206A"/>
    <w:rsid w:val="00AB088D"/>
    <w:rsid w:val="00F4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8081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563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0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61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28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2023-03-06T00:30:00Z</dcterms:created>
  <dcterms:modified xsi:type="dcterms:W3CDTF">2023-03-06T00:31:00Z</dcterms:modified>
</cp:coreProperties>
</file>