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7E" w:rsidRPr="00F24A9E" w:rsidRDefault="0072247E" w:rsidP="007224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b/>
          <w:sz w:val="28"/>
          <w:szCs w:val="28"/>
          <w:lang w:eastAsia="ru-RU"/>
        </w:rPr>
        <w:t>Аннотации к рабочим программам дисциплин</w:t>
      </w:r>
    </w:p>
    <w:p w:rsidR="00F24A9E" w:rsidRPr="00F24A9E" w:rsidRDefault="00F24A9E" w:rsidP="0072247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 xml:space="preserve">    Аннотации к рабочим программам муниципального </w:t>
      </w:r>
      <w:r w:rsidR="00F24A9E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F24A9E">
        <w:rPr>
          <w:rFonts w:ascii="Times New Roman" w:hAnsi="Times New Roman" w:cs="Times New Roman"/>
          <w:sz w:val="28"/>
          <w:szCs w:val="28"/>
          <w:lang w:eastAsia="ru-RU"/>
        </w:rPr>
        <w:t>дошкольного образовательного учреждения «Детский сад № 26 п. Таежный Надеждинского района».</w:t>
      </w:r>
    </w:p>
    <w:p w:rsidR="0072247E" w:rsidRPr="00F24A9E" w:rsidRDefault="00F24A9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Рабочие программы в МБ</w:t>
      </w:r>
      <w:r w:rsidR="0072247E" w:rsidRPr="00F24A9E">
        <w:rPr>
          <w:rFonts w:ascii="Times New Roman" w:hAnsi="Times New Roman" w:cs="Times New Roman"/>
          <w:sz w:val="28"/>
          <w:szCs w:val="28"/>
          <w:lang w:eastAsia="ru-RU"/>
        </w:rPr>
        <w:t>ДОУ разработаны на основе Примерной основной общеобразовательной программы дошкольного образования «От рождения до школы», под редакцией Н.Е. Вераксы, Т.С. Комаровой, М.А. Васильевой.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  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Содержание воспитательно-образовательной деятельности включает в себя следующие образовательные области: "Социально-коммуникативное развитие", "Познавательное развитие", "Речевое развитие", "Физическое развитие", "Художественно-эстетическое развитие", которые обеспечивают разностороннее развитие воспитанников с учетом их возрастных и индивидуальных особенностей.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       Педагоги разрабатывают рабочие программы в соответствии с основными положениями основной общеобразовательной программы ДОУ. Данное соответствие отражается во всех компонентах рабочей программы.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      Разделы рабочей программы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1. Целевой раздел.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пояснительная записка;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цели и задачи;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принципы и подходы;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характеристики особенностей развития детей;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  планируемые результаты освоения программы.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2. Содержательный раздел, содержание коррекционной работы (для детей с ограниченными возможностями здоровья);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а) 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описание образовательной деятельности по профессиональной коррекции нарушений развития детей (тяжелое нарушение речи, задержка психического развития)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3. Организационный раздел.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материально-техническое обеспечение;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распорядок дня;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расписание НОД;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- развивающая предметно-пространственная среда групп, кабинетов специалистов.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Задачи психолого-педагогической работы по формированию физических, интеллектуальных и личностных качеств детей решаются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 образовательной деятельности, но и при проведении режимных моментов - как в совместной деятельности взрослого и детей, так и в самостоятельной деятельности дошкольников.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         В силу того, что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образовательных областей, рабочие программы педагогов составлены по возрастам: для младшей, средней, старшей и подготовительной групп.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4A9E">
        <w:rPr>
          <w:rFonts w:ascii="Times New Roman" w:hAnsi="Times New Roman" w:cs="Times New Roman"/>
          <w:sz w:val="28"/>
          <w:szCs w:val="28"/>
          <w:lang w:eastAsia="ru-RU"/>
        </w:rPr>
        <w:t>Общий объем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на: 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 образовательную деятельность, осуществляемую в ходе режимных моментов;   самостоятельную деятельность детей;  взаимодействие с семьями детей по реализации основной общеобразовательной программы дошкольного образования.                    </w:t>
      </w:r>
    </w:p>
    <w:p w:rsidR="0072247E" w:rsidRPr="00F24A9E" w:rsidRDefault="0072247E" w:rsidP="0072247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3E2B" w:rsidRPr="00533E2B" w:rsidRDefault="00533E2B">
      <w:pPr>
        <w:rPr>
          <w:rFonts w:ascii="Times New Roman" w:hAnsi="Times New Roman" w:cs="Times New Roman"/>
          <w:vanish/>
          <w:specVanish/>
        </w:rPr>
      </w:pPr>
    </w:p>
    <w:p w:rsidR="00533E2B" w:rsidRDefault="00533E2B" w:rsidP="00533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33E2B" w:rsidRDefault="00533E2B" w:rsidP="00533E2B">
      <w:pPr>
        <w:rPr>
          <w:rFonts w:ascii="Times New Roman" w:hAnsi="Times New Roman" w:cs="Times New Roman"/>
        </w:rPr>
      </w:pPr>
    </w:p>
    <w:p w:rsidR="00533E2B" w:rsidRDefault="00533E2B" w:rsidP="00533E2B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9445"/>
      </w:tblGrid>
      <w:tr w:rsidR="00533E2B" w:rsidTr="00533E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E2B" w:rsidRDefault="00533E2B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33E2B" w:rsidTr="00533E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71"/>
              <w:gridCol w:w="8384"/>
            </w:tblGrid>
            <w:tr w:rsidR="00533E2B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33E2B" w:rsidRDefault="00533E2B">
            <w:pPr>
              <w:rPr>
                <w:rFonts w:eastAsiaTheme="minorEastAsia"/>
              </w:rPr>
            </w:pPr>
          </w:p>
        </w:tc>
      </w:tr>
      <w:tr w:rsidR="00533E2B" w:rsidTr="00533E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3E2B" w:rsidRDefault="00533E2B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33E2B" w:rsidTr="00533E2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2824"/>
              <w:gridCol w:w="6531"/>
            </w:tblGrid>
            <w:tr w:rsidR="00533E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rPr>
                      <w:rFonts w:eastAsiaTheme="minorEastAsia"/>
                    </w:rPr>
                  </w:pP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02955417002EAD08AA46B42C9B0E080391</w:t>
                  </w: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1022501061923, 07034941649, 002521006090, tadou26@mail.ru, RU, 25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Приморский край, РАЙОН НАДЕЖДИНСКИЙ, ПОСЕЛОК ТАЕЖНЫЙ, МБДОУ ДС № 26, МБДОУ ДС № 26, УЛ. МИРА, 6, ЗАВЕДУЮЩИЙ, НЭЛЯ ГАТИЯТОВНА, ЗИНИНА</w:t>
                  </w: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ООО "ТАКСКОМ", ООО "ТАКСКОМ", Удостоверяющий центр, Барыковский пер., д. 4, стр. 2, Москва, 77 Москва, RU, 007704211201, 1027700071530</w:t>
                  </w: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20.05.2021 11:14:57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20.05.2022 11:24:57 UTC+10</w:t>
                  </w:r>
                </w:p>
              </w:tc>
            </w:tr>
            <w:tr w:rsidR="00533E2B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33E2B" w:rsidRDefault="00533E2B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14.10.2021 08:37:24 UTC+10</w:t>
                  </w:r>
                </w:p>
              </w:tc>
            </w:tr>
          </w:tbl>
          <w:p w:rsidR="00533E2B" w:rsidRDefault="00533E2B">
            <w:pPr>
              <w:rPr>
                <w:rFonts w:eastAsiaTheme="minorEastAsia"/>
              </w:rPr>
            </w:pPr>
          </w:p>
        </w:tc>
      </w:tr>
    </w:tbl>
    <w:p w:rsidR="00533E2B" w:rsidRDefault="00533E2B" w:rsidP="00533E2B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74668F" w:rsidRPr="00F24A9E" w:rsidRDefault="00F75DEF" w:rsidP="00533E2B">
      <w:pPr>
        <w:rPr>
          <w:rFonts w:ascii="Times New Roman" w:hAnsi="Times New Roman" w:cs="Times New Roman"/>
        </w:rPr>
      </w:pPr>
    </w:p>
    <w:sectPr w:rsidR="0074668F" w:rsidRPr="00F24A9E" w:rsidSect="002D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247E"/>
    <w:rsid w:val="000E52F9"/>
    <w:rsid w:val="002D7D47"/>
    <w:rsid w:val="00533E2B"/>
    <w:rsid w:val="0072247E"/>
    <w:rsid w:val="00730736"/>
    <w:rsid w:val="007D1885"/>
    <w:rsid w:val="00AC6A16"/>
    <w:rsid w:val="00AF3D37"/>
    <w:rsid w:val="00BF4C39"/>
    <w:rsid w:val="00C067BF"/>
    <w:rsid w:val="00C63CAF"/>
    <w:rsid w:val="00F24A9E"/>
    <w:rsid w:val="00F75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47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33E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User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"Торговый прот Посьет"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User</cp:lastModifiedBy>
  <cp:revision>2</cp:revision>
  <cp:lastPrinted>2020-06-19T08:28:00Z</cp:lastPrinted>
  <dcterms:created xsi:type="dcterms:W3CDTF">2021-10-13T22:37:00Z</dcterms:created>
  <dcterms:modified xsi:type="dcterms:W3CDTF">2021-10-13T22:37:00Z</dcterms:modified>
</cp:coreProperties>
</file>