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371" w:rsidRDefault="00B61A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дСад W7x32\Pictures\2020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дСад W7x32\Pictures\2020-04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0F" w:rsidRDefault="00B61A0F"/>
    <w:p w:rsidR="00B61A0F" w:rsidRDefault="00B61A0F"/>
    <w:p w:rsidR="00B61A0F" w:rsidRDefault="00B61A0F"/>
    <w:p w:rsidR="00B61A0F" w:rsidRDefault="00B61A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ДедСад W7x32\Pictures\2020-04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дСад W7x32\Pictures\2020-04-2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0F" w:rsidRDefault="00B61A0F"/>
    <w:p w:rsidR="00B61A0F" w:rsidRDefault="00B61A0F"/>
    <w:p w:rsidR="00B61A0F" w:rsidRDefault="00B61A0F"/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I. Общие сведения об объекте (территории)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Управление образования администрации Надеждинского муниципального района  , 692769, Приморский край,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Надеждинский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район, посёлок Таежный, улица Мира 6, .№  телефона – 3-45-34;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e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-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mai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tadou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26@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mail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ru</w:t>
      </w:r>
      <w:proofErr w:type="spellEnd"/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(наименование, адрес, телефон, факс, адрес электронной почты органа (организации), являющегося правообладателем объекта (территории)</w:t>
      </w:r>
      <w:proofErr w:type="gramEnd"/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Почтовый адрес: 692769, Приморский край,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Надеждинский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район, посёлок Таежный, улица Мира 6, .№  телефона – 3-45-34;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e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-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mai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tadou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26@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mail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ru</w:t>
      </w:r>
      <w:proofErr w:type="spellEnd"/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(адрес объекта (территории), телефон, факс, адрес электронной почты)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                                                             _____________образовательная_____________________________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(основной вид деятельности органа (организации)</w:t>
      </w:r>
      <w:proofErr w:type="gramEnd"/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                              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                      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_____________________4__________________________________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(категория опасности объекта (территории)</w:t>
      </w:r>
      <w:proofErr w:type="gramEnd"/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общая площадь объекта: </w:t>
      </w: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2121кв</w:t>
      </w:r>
      <w:proofErr w:type="gramStart"/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.м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; протяженность периметра: </w:t>
      </w: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184 м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(общая площадь объекта (кв. метров), протяженность периметра (метров)</w:t>
      </w:r>
      <w:proofErr w:type="gramEnd"/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Свидетельство о государственной регистрации права на пользование земельным участком 25-АВ № 965148 от 18 марта 2013г., вид права: постоянное 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( 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бессрочное) пользование; свидетельство о праве пользования объектом недвижимости 25-АБ 3373336 от 03 марта 2010 г., вид права : оперативное управление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(номер свидетельства о государственной регистрации права на пользование земельным участком и свидетельства о праве пользования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объектомнедвижимости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дата их выдачи)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Заведующий МКДОУ ДС № 26 п. Таежный Надеждинского района Зинина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НэляГатиятовна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, тел.: 8(42334) 3-45-34, 8 902 528 76 70 e-mai:tadou26@mail.ru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ф.и.о.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должностного лица, осуществляющего непосредственное руководство</w:t>
      </w:r>
      <w:proofErr w:type="gramEnd"/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деятельностью работников на объекте (территории), служебный и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мобильныйтелефоны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адрес электронной почты)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начальник Управления образования администрации Надеждинского муниципального района Соколова Ирина Александровна, 8 (42334) 3-74-14,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e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-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mail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nadezhdinsky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ed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@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gmail</w:t>
      </w:r>
      <w:proofErr w:type="spellEnd"/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ф.и.о.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руководителя органа (организации), являющегося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правообладателемобъекта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(территории), служебный и мобильный телефоны, адрес электронной почты)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  II. Сведения о работниках, обучающихся и иных лицах, находящихся на  объекте (территории)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1. Режим работы объекта (территории)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c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07:30 до 17:30 понедельник-пятница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выходной: суббота, воскресенье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 том числе продолжительность, начало и окончание рабочего дня)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2. Общее количество работников _______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11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 человек.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tabs>
          <w:tab w:val="left" w:pos="75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Среднее количество находящихся на объекте (территории) в  течение  дня работников, обучающихся и иных лиц, в  том  числе  арендаторов,  лиц, осуществляющих  безвозмездное  пользование  имуществом, находящимся на объекте (территории), сотрудников  охранных  организаций  (единовременно)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60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 человек.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4.  Среднее  количество  находящихся  на  объекте     (территории) в нерабочее  время,  ночью,  в  выходные  и  праздничные  дни   работников, обучающихся и иных лиц, в  том  числе  арендаторов,  лиц,  осуществляющих безвозмездное   пользование   имуществом,    находящимся       на объекте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(территории), сотрудников охранных организаций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__1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 человек.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5.   Сведения   об   арендаторах,   иных    лицах    (организациях), осуществляющих  безвозмездное  пользование  имуществом,    находящимся 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объекте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(территории) _____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не имеются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(полное и сокращенное наименование организации, основной вид деятельности, общее количество работников, расположение рабочих мест на объекте (территории), занимаемая площадь (кв. метров), режим работы, 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ф.и.о.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руководителя-арендатора, номера (служебного и мобильного)  телефонов руководителя организации, срок действия аренды и (или) иные условия нахождения (размещения) на объекте (территории).</w:t>
      </w:r>
      <w:proofErr w:type="gramEnd"/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III. Сведения о критических элементах объекта (территории)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Перечень критических элементов объекта (территории) (при наличии)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"/>
        <w:gridCol w:w="1868"/>
        <w:gridCol w:w="36"/>
        <w:gridCol w:w="1635"/>
        <w:gridCol w:w="1064"/>
        <w:gridCol w:w="2165"/>
        <w:gridCol w:w="2219"/>
      </w:tblGrid>
      <w:tr w:rsidR="00B61A0F" w:rsidRPr="00B61A0F" w:rsidTr="001E0690"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B61A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B61A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критического элемента</w:t>
            </w: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работников, обучающихся и иных лиц, находящихся на критическом элементе (человек)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Общая площадь (кв. метров)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 террористической угрозы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Возможные последствия</w:t>
            </w:r>
          </w:p>
        </w:tc>
      </w:tr>
      <w:tr w:rsidR="00B61A0F" w:rsidRPr="00B61A0F" w:rsidTr="001E0690">
        <w:trPr>
          <w:trHeight w:val="90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93" w:type="dxa"/>
            <w:tcBorders>
              <w:left w:val="single" w:sz="4" w:space="0" w:color="auto"/>
              <w:bottom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</w:t>
            </w:r>
          </w:p>
        </w:tc>
      </w:tr>
      <w:tr w:rsidR="00B61A0F" w:rsidRPr="00B61A0F" w:rsidTr="001E0690">
        <w:trPr>
          <w:trHeight w:val="1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Электрощитовая</w:t>
            </w:r>
            <w:proofErr w:type="spellEnd"/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0,1кв 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взрывных устройств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электроснабжения объекта, невозможность функционирования, разрушение здания</w:t>
            </w:r>
          </w:p>
        </w:tc>
      </w:tr>
      <w:tr w:rsidR="00B61A0F" w:rsidRPr="00B61A0F" w:rsidTr="001E0690">
        <w:trPr>
          <w:trHeight w:val="1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Собственный источник теплоснабжения обогреватели электрические инфракрасные, бытовые</w:t>
            </w:r>
          </w:p>
        </w:tc>
        <w:tc>
          <w:tcPr>
            <w:tcW w:w="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10.36 </w:t>
            </w:r>
            <w:proofErr w:type="spellStart"/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взрывных устройств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A0F" w:rsidRPr="00B61A0F" w:rsidRDefault="00B61A0F" w:rsidP="001E0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в зимний период отопления объекта, невозможность функционирования, разрушение здания</w:t>
            </w:r>
          </w:p>
        </w:tc>
      </w:tr>
    </w:tbl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Возможные места и способы проникновения террористов на объект (территорию)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въезд на территорию детского сада, калитка, входные двери, окна первого этажа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Наиболее вероятные средства поражения, которые могут применить террористы при совершении террористического акта: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взрывчатые вещества, химические, бактериологические и радиоактивные вещества, холодное и огнестрельное оружие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IV. Прогноз последствий в результате совершения на объекте (территории) террористического акта</w:t>
      </w:r>
    </w:p>
    <w:p w:rsidR="00B61A0F" w:rsidRPr="00B61A0F" w:rsidRDefault="00B61A0F" w:rsidP="00B61A0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1.   Предполагаемые       модели             действий    нарушителей: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размещение взрывных устройств, применение огнестрельного оружия, захват заложников и з числа работников ДОУ, воспитанников и иных лиц, находящихся на территории объекта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,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вероятен риск при мнения химического, биологического и радиационного заражения (загрязнения)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(краткое описание основных угроз совершения террористического акта на объекте (территории) (возможность размещения на объекте (территории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)в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зрывных устройств, захват заложников из числа работников, обучающихся и  иных лиц, находящихся на объекте (территории), наличие рисков химического, биологического и радиационного заражения (загрязнения)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2.  Вероятные  последствия  совершения  террористического    акта на объекте (территории):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в случае применения взрывного устройства на объекте может произойти полное или частичное разрушения здания площадью до 573, 1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кв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м., поражение людей взрывной волной т осколками, отключение от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энерго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-теплоснабжения. В случае поджога может произойти задымление помещения; в случае применения отравляющих и радиологических веществ, также биологического оружие, может произойти частичное заражение помещений за короткий промежуток времени, что может привести к заражению и гибели людей, в случае применения огнестрельного оружия произойти гибель и ранения людей.  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(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лощадь возможной зоны разрушения (заражения) в случае совершения террористического акта (кв. метров), иные ситуации в результате совершения террористического акта)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V. Оценка социально-экономических последствий совершения террористического акта на объекте (территории)</w:t>
      </w:r>
    </w:p>
    <w:tbl>
      <w:tblPr>
        <w:tblW w:w="10504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2835"/>
        <w:gridCol w:w="3118"/>
        <w:gridCol w:w="3969"/>
      </w:tblGrid>
      <w:tr w:rsidR="00B61A0F" w:rsidRPr="00B61A0F" w:rsidTr="001E0690">
        <w:trPr>
          <w:trHeight w:val="960"/>
        </w:trPr>
        <w:tc>
          <w:tcPr>
            <w:tcW w:w="10504" w:type="dxa"/>
            <w:gridSpan w:val="4"/>
          </w:tcPr>
          <w:tbl>
            <w:tblPr>
              <w:tblW w:w="9485" w:type="dxa"/>
              <w:tblInd w:w="14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8"/>
              <w:gridCol w:w="2812"/>
              <w:gridCol w:w="50"/>
              <w:gridCol w:w="3107"/>
              <w:gridCol w:w="50"/>
              <w:gridCol w:w="3058"/>
            </w:tblGrid>
            <w:tr w:rsidR="00B61A0F" w:rsidRPr="00B61A0F" w:rsidTr="001E0690">
              <w:tc>
                <w:tcPr>
                  <w:tcW w:w="333" w:type="dxa"/>
                  <w:tcBorders>
                    <w:right w:val="single" w:sz="4" w:space="0" w:color="auto"/>
                  </w:tcBorders>
                  <w:hideMark/>
                </w:tcPr>
                <w:p w:rsidR="00B61A0F" w:rsidRPr="00B61A0F" w:rsidRDefault="00B61A0F" w:rsidP="001E06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61A0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№ </w:t>
                  </w:r>
                  <w:proofErr w:type="gramStart"/>
                  <w:r w:rsidRPr="00B61A0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Pr="00B61A0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/п</w:t>
                  </w:r>
                </w:p>
              </w:tc>
              <w:tc>
                <w:tcPr>
                  <w:tcW w:w="2812" w:type="dxa"/>
                  <w:tcBorders>
                    <w:left w:val="single" w:sz="4" w:space="0" w:color="auto"/>
                  </w:tcBorders>
                  <w:hideMark/>
                </w:tcPr>
                <w:p w:rsidR="00B61A0F" w:rsidRPr="00B61A0F" w:rsidRDefault="00B61A0F" w:rsidP="001E06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61A0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Возможные людские потери (человек)</w:t>
                  </w:r>
                </w:p>
              </w:tc>
              <w:tc>
                <w:tcPr>
                  <w:tcW w:w="50" w:type="dxa"/>
                  <w:tcBorders>
                    <w:left w:val="single" w:sz="4" w:space="0" w:color="auto"/>
                  </w:tcBorders>
                </w:tcPr>
                <w:p w:rsidR="00B61A0F" w:rsidRPr="00B61A0F" w:rsidRDefault="00B61A0F" w:rsidP="001E06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B61A0F" w:rsidRPr="00B61A0F" w:rsidRDefault="00B61A0F" w:rsidP="001E06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07" w:type="dxa"/>
                  <w:tcBorders>
                    <w:right w:val="single" w:sz="4" w:space="0" w:color="auto"/>
                  </w:tcBorders>
                  <w:hideMark/>
                </w:tcPr>
                <w:p w:rsidR="00B61A0F" w:rsidRPr="00B61A0F" w:rsidRDefault="00B61A0F" w:rsidP="001E06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61A0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Возможные нарушения инфраструктуры</w:t>
                  </w:r>
                </w:p>
              </w:tc>
              <w:tc>
                <w:tcPr>
                  <w:tcW w:w="50" w:type="dxa"/>
                  <w:tcBorders>
                    <w:left w:val="single" w:sz="4" w:space="0" w:color="auto"/>
                  </w:tcBorders>
                </w:tcPr>
                <w:p w:rsidR="00B61A0F" w:rsidRPr="00B61A0F" w:rsidRDefault="00B61A0F" w:rsidP="001E06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B61A0F" w:rsidRPr="00B61A0F" w:rsidRDefault="00B61A0F" w:rsidP="001E06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61A0F" w:rsidRPr="00B61A0F" w:rsidRDefault="00B61A0F" w:rsidP="001E069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B61A0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Возможный экономический ущерб (рублей)</w:t>
                  </w:r>
                </w:p>
              </w:tc>
            </w:tr>
            <w:tr w:rsidR="00B61A0F" w:rsidRPr="00B61A0F" w:rsidTr="001E0690">
              <w:tc>
                <w:tcPr>
                  <w:tcW w:w="333" w:type="dxa"/>
                  <w:tcBorders>
                    <w:right w:val="single" w:sz="4" w:space="0" w:color="auto"/>
                  </w:tcBorders>
                  <w:hideMark/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61A0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 </w:t>
                  </w:r>
                </w:p>
              </w:tc>
              <w:tc>
                <w:tcPr>
                  <w:tcW w:w="2812" w:type="dxa"/>
                  <w:tcBorders>
                    <w:left w:val="single" w:sz="4" w:space="0" w:color="auto"/>
                  </w:tcBorders>
                  <w:hideMark/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61A0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 </w:t>
                  </w:r>
                </w:p>
              </w:tc>
              <w:tc>
                <w:tcPr>
                  <w:tcW w:w="50" w:type="dxa"/>
                  <w:tcBorders>
                    <w:left w:val="single" w:sz="4" w:space="0" w:color="auto"/>
                  </w:tcBorders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07" w:type="dxa"/>
                  <w:tcBorders>
                    <w:right w:val="single" w:sz="4" w:space="0" w:color="auto"/>
                  </w:tcBorders>
                  <w:hideMark/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61A0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 </w:t>
                  </w:r>
                </w:p>
              </w:tc>
              <w:tc>
                <w:tcPr>
                  <w:tcW w:w="50" w:type="dxa"/>
                  <w:tcBorders>
                    <w:left w:val="single" w:sz="4" w:space="0" w:color="auto"/>
                  </w:tcBorders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61A0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 </w:t>
                  </w:r>
                </w:p>
              </w:tc>
            </w:tr>
            <w:tr w:rsidR="00B61A0F" w:rsidRPr="00B61A0F" w:rsidTr="001E0690">
              <w:tc>
                <w:tcPr>
                  <w:tcW w:w="333" w:type="dxa"/>
                  <w:tcBorders>
                    <w:right w:val="single" w:sz="4" w:space="0" w:color="auto"/>
                  </w:tcBorders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12" w:type="dxa"/>
                  <w:tcBorders>
                    <w:left w:val="single" w:sz="4" w:space="0" w:color="auto"/>
                  </w:tcBorders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left w:val="single" w:sz="4" w:space="0" w:color="auto"/>
                  </w:tcBorders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07" w:type="dxa"/>
                  <w:tcBorders>
                    <w:right w:val="single" w:sz="4" w:space="0" w:color="auto"/>
                  </w:tcBorders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0" w:type="dxa"/>
                  <w:tcBorders>
                    <w:left w:val="single" w:sz="4" w:space="0" w:color="auto"/>
                  </w:tcBorders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B61A0F" w:rsidRPr="00B61A0F" w:rsidRDefault="00B61A0F" w:rsidP="001E069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61A0F" w:rsidRPr="00B61A0F" w:rsidTr="001E0690">
        <w:trPr>
          <w:trHeight w:val="460"/>
        </w:trPr>
        <w:tc>
          <w:tcPr>
            <w:tcW w:w="582" w:type="dxa"/>
          </w:tcPr>
          <w:p w:rsidR="00B61A0F" w:rsidRPr="00B61A0F" w:rsidRDefault="00B61A0F" w:rsidP="001E0690">
            <w:pPr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41 человек</w:t>
            </w:r>
          </w:p>
        </w:tc>
        <w:tc>
          <w:tcPr>
            <w:tcW w:w="3118" w:type="dxa"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Отключение от электр</w:t>
            </w:r>
            <w:proofErr w:type="gramStart"/>
            <w:r w:rsidRPr="00B61A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о-</w:t>
            </w:r>
            <w:proofErr w:type="gramEnd"/>
            <w:r w:rsidRPr="00B61A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теплоснабжения.</w:t>
            </w:r>
          </w:p>
        </w:tc>
        <w:tc>
          <w:tcPr>
            <w:tcW w:w="3969" w:type="dxa"/>
          </w:tcPr>
          <w:p w:rsidR="00B61A0F" w:rsidRPr="00B61A0F" w:rsidRDefault="00B61A0F" w:rsidP="001E06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61A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 млн. 66 тыс. 78 руб. 68 коп.</w:t>
            </w:r>
          </w:p>
        </w:tc>
      </w:tr>
    </w:tbl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VI. Силы и средства, привлекаемые для обеспечения антитеррористической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защищенности объекта (территории)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1.   Силы,   привлекаемые   для   обеспечения   антитеррористической защищенности объекта (территории)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ОО ЧОП «Охранное агентство «Фотон-секьюрити»  лицензия УВД ПК № 597/п от 30 апреля 2004 года, дежурный администратор. В ночное врем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я-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сторож образовательного учреждения.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2.  Средства,  привлекаемые  для  обеспечения   антитеррористической защищенности объекта 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 кнопки тревожного вызова, переносные.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VII. Меры по инженерно-технической, физической защите и пожарной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безопасности объекта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1. Меры по инженерно-технической защите объекта (территории):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а) объектовые системы оповещения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речевые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оповещатели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охранно-пожарной: настенный громкоговоритель «АС -2-2», предусматривает звуковое и световое оповещение количество 5 </w:t>
      </w:r>
      <w:proofErr w:type="spellStart"/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шт</w:t>
      </w:r>
      <w:proofErr w:type="spellEnd"/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, уровень звукового давления ДБ, не менее 105. Над эвакуационными выходами предусмотрены световые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оповещатели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«КОП-25» «ВЫХОД». Предусмотрены 7 кнопок включения пожарной автоматики. В учреждении установлена охранно-пожарная сигнализация: ОПС-ППКОП «А16-512», система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радиомониторинга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: выход сигнала на  пульт 01. 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(наличие, марка, характеристика)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б) наличие резервных источников электроснабжения, систем связи: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не имеется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(количество, характеристика)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в)  наличие  технических  систем  обнаружения   несанкционированного проникновения на объект (территорию)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не имеется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(марка, количество)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                                              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г) наличие стационарных и ручных металлоискателей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не имеются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_________________________________________;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                                               (марка, количество)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д) наличие систем наружного освещения объекта (территории)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прожектор светодиодный СДО 05-100  5 </w:t>
      </w:r>
      <w:proofErr w:type="spellStart"/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шт</w:t>
      </w:r>
      <w:proofErr w:type="spellEnd"/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, напряжение 220В, мощность 100Вт, световой поток 6400Лм.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__;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(марка, количество)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е) наличие системы видеонаблюдения 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видеокамеры количество 6 шт. Места расположения по периметру здания. Устойчивость функционировани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я-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фиксированная. Срок хранения видеоинформации – 30 дней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_____.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(марка, количество)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2. Меры по физической защите объекта (территории):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а) количество контрольно-пропускных пунктов  (для  прохода   людей и проезда транспортных средств)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: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нет 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б) количество эвакуационных  выходов  (для  выхода  людей  и  выезда транспортных средств) 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___ 3 эвакуационных  выходов  , 1 выезд____;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в) наличие на объекте (территории) электронной системы пропуска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отсутствует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___________________________________________;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(тип установленного оборудования)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г) физическая охрана объекта (территории) _____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отсутствует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______.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(организация, осуществляющая охранные мероприятия, количество посто</w:t>
      </w:r>
      <w:proofErr w:type="gram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в(</w:t>
      </w:r>
      <w:proofErr w:type="gram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3.  Наличие  систем  противопожарной  защиты  и  первичных   средств пожаротушения объекта (территории):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а) наличие автоматической пожарной сигнализации ___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8 2009-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SiBi</w:t>
      </w:r>
      <w:proofErr w:type="spellEnd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-71 </w:t>
      </w:r>
      <w:proofErr w:type="spellStart"/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ОПиПС</w:t>
      </w:r>
      <w:proofErr w:type="spellEnd"/>
      <w:r w:rsidRPr="00B61A0F">
        <w:rPr>
          <w:rFonts w:ascii="Times New Roman" w:hAnsi="Times New Roman" w:cs="Times New Roman"/>
          <w:sz w:val="28"/>
          <w:szCs w:val="28"/>
        </w:rPr>
        <w:t xml:space="preserve"> система пожарной  сигнализации и управления « Бирюза», система используется в составе </w:t>
      </w:r>
      <w:proofErr w:type="spellStart"/>
      <w:r w:rsidRPr="00B61A0F">
        <w:rPr>
          <w:rFonts w:ascii="Times New Roman" w:hAnsi="Times New Roman" w:cs="Times New Roman"/>
          <w:sz w:val="28"/>
          <w:szCs w:val="28"/>
        </w:rPr>
        <w:t>радиомониторинга</w:t>
      </w:r>
      <w:proofErr w:type="spellEnd"/>
      <w:r w:rsidRPr="00B61A0F">
        <w:rPr>
          <w:rFonts w:ascii="Times New Roman" w:hAnsi="Times New Roman" w:cs="Times New Roman"/>
          <w:sz w:val="28"/>
          <w:szCs w:val="28"/>
        </w:rPr>
        <w:t xml:space="preserve"> « </w:t>
      </w:r>
      <w:r w:rsidRPr="00B61A0F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Pr="00B61A0F">
        <w:rPr>
          <w:rFonts w:ascii="Times New Roman" w:hAnsi="Times New Roman" w:cs="Times New Roman"/>
          <w:sz w:val="28"/>
          <w:szCs w:val="28"/>
        </w:rPr>
        <w:t>» г. и « ГОРИЗОН</w:t>
      </w:r>
      <w:proofErr w:type="gramStart"/>
      <w:r w:rsidRPr="00B61A0F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61A0F">
        <w:rPr>
          <w:rFonts w:ascii="Times New Roman" w:hAnsi="Times New Roman" w:cs="Times New Roman"/>
          <w:sz w:val="28"/>
          <w:szCs w:val="28"/>
        </w:rPr>
        <w:t xml:space="preserve"> НТ» 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hAnsi="Times New Roman" w:cs="Times New Roman"/>
          <w:sz w:val="28"/>
          <w:szCs w:val="28"/>
        </w:rPr>
        <w:t>АСПС – « БИРЮЗА» через коммутатор сопряжения с пультом КСП-А4/8 формирует различные типы сигналов для передачи на центральный узел связи ГУ ПК по ПБ, ГОЧС и его территориальные подразделения.(Владивосток,с</w:t>
      </w:r>
      <w:proofErr w:type="gramStart"/>
      <w:r w:rsidRPr="00B61A0F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61A0F">
        <w:rPr>
          <w:rFonts w:ascii="Times New Roman" w:hAnsi="Times New Roman" w:cs="Times New Roman"/>
          <w:sz w:val="28"/>
          <w:szCs w:val="28"/>
        </w:rPr>
        <w:t>ольно-Надеждинское.)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                                                     (характеристика)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б) наличие системы внутреннего противопожарного водопровода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___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не имеется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_______________________________________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(характеристика)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в) наличие автоматической системы пожаротушения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_______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не имеется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______________________________________;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                                                                                (тип, марка)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г) наличие системы оповещения и  управления  эвакуацией  при  пожаре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hAnsi="Times New Roman" w:cs="Times New Roman"/>
          <w:sz w:val="28"/>
          <w:szCs w:val="28"/>
        </w:rPr>
        <w:t xml:space="preserve">система оповещения людей, предусматривается </w:t>
      </w:r>
      <w:proofErr w:type="spellStart"/>
      <w:r w:rsidRPr="00B61A0F">
        <w:rPr>
          <w:rFonts w:ascii="Times New Roman" w:hAnsi="Times New Roman" w:cs="Times New Roman"/>
          <w:sz w:val="28"/>
          <w:szCs w:val="28"/>
        </w:rPr>
        <w:t>зуковое</w:t>
      </w:r>
      <w:proofErr w:type="spellEnd"/>
      <w:r w:rsidRPr="00B61A0F">
        <w:rPr>
          <w:rFonts w:ascii="Times New Roman" w:hAnsi="Times New Roman" w:cs="Times New Roman"/>
          <w:sz w:val="28"/>
          <w:szCs w:val="28"/>
        </w:rPr>
        <w:t xml:space="preserve"> и световое оповещение в комнате дежурного персонала и световые табло на путях эвакуации. В качестве речевых </w:t>
      </w:r>
      <w:proofErr w:type="spellStart"/>
      <w:r w:rsidRPr="00B61A0F">
        <w:rPr>
          <w:rFonts w:ascii="Times New Roman" w:hAnsi="Times New Roman" w:cs="Times New Roman"/>
          <w:sz w:val="28"/>
          <w:szCs w:val="28"/>
        </w:rPr>
        <w:t>оповещателей</w:t>
      </w:r>
      <w:proofErr w:type="spellEnd"/>
      <w:r w:rsidRPr="00B61A0F">
        <w:rPr>
          <w:rFonts w:ascii="Times New Roman" w:hAnsi="Times New Roman" w:cs="Times New Roman"/>
          <w:sz w:val="28"/>
          <w:szCs w:val="28"/>
        </w:rPr>
        <w:t xml:space="preserve"> используется настенный громкоговоритель РА 15 «</w:t>
      </w:r>
      <w:r w:rsidRPr="00B61A0F">
        <w:rPr>
          <w:rFonts w:ascii="Times New Roman" w:hAnsi="Times New Roman" w:cs="Times New Roman"/>
          <w:sz w:val="28"/>
          <w:szCs w:val="28"/>
          <w:lang w:val="en-US"/>
        </w:rPr>
        <w:t>IVOLGA</w:t>
      </w:r>
      <w:r w:rsidRPr="00B61A0F">
        <w:rPr>
          <w:rFonts w:ascii="Times New Roman" w:hAnsi="Times New Roman" w:cs="Times New Roman"/>
          <w:sz w:val="28"/>
          <w:szCs w:val="28"/>
        </w:rPr>
        <w:t xml:space="preserve">» 6/10 ВТ. Для  оповещения в комнате дежурного персонала предусмотрена установка комбинированного </w:t>
      </w:r>
      <w:proofErr w:type="spellStart"/>
      <w:r w:rsidRPr="00B61A0F">
        <w:rPr>
          <w:rFonts w:ascii="Times New Roman" w:hAnsi="Times New Roman" w:cs="Times New Roman"/>
          <w:sz w:val="28"/>
          <w:szCs w:val="28"/>
        </w:rPr>
        <w:t>оповещателя</w:t>
      </w:r>
      <w:proofErr w:type="spellEnd"/>
      <w:r w:rsidRPr="00B61A0F">
        <w:rPr>
          <w:rFonts w:ascii="Times New Roman" w:hAnsi="Times New Roman" w:cs="Times New Roman"/>
          <w:sz w:val="28"/>
          <w:szCs w:val="28"/>
        </w:rPr>
        <w:t xml:space="preserve"> СС-103. Так же,  </w:t>
      </w:r>
      <w:proofErr w:type="spellStart"/>
      <w:r w:rsidRPr="00B61A0F">
        <w:rPr>
          <w:rFonts w:ascii="Times New Roman" w:hAnsi="Times New Roman" w:cs="Times New Roman"/>
          <w:sz w:val="28"/>
          <w:szCs w:val="28"/>
        </w:rPr>
        <w:t>оповещатели</w:t>
      </w:r>
      <w:proofErr w:type="spellEnd"/>
      <w:r w:rsidRPr="00B61A0F">
        <w:rPr>
          <w:rFonts w:ascii="Times New Roman" w:hAnsi="Times New Roman" w:cs="Times New Roman"/>
          <w:sz w:val="28"/>
          <w:szCs w:val="28"/>
        </w:rPr>
        <w:t xml:space="preserve"> установлены в  обеих группах дошкольного учреждения, в центральном коридоре и в подвале помещения. (5 шт.)</w:t>
      </w: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  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(тип, марка)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д) наличие первичных средств пожаротушения (огнетушителей)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имеется 8 огнетушителей в рабочем состоянии и установлены по коридорам здания, в рабочем состоянии; порошковыйОП-4 АБСЕ. 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             (характеристика)</w:t>
      </w:r>
    </w:p>
    <w:p w:rsidR="00B61A0F" w:rsidRPr="00B61A0F" w:rsidRDefault="00B61A0F" w:rsidP="00B61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VIII. Выводы и рекомендации</w:t>
      </w:r>
    </w:p>
    <w:p w:rsidR="00B61A0F" w:rsidRPr="00B61A0F" w:rsidRDefault="00B61A0F" w:rsidP="00B61A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61A0F" w:rsidRPr="00B61A0F" w:rsidRDefault="00B61A0F" w:rsidP="00B61A0F">
      <w:pPr>
        <w:shd w:val="clear" w:color="auto" w:fill="FFFFFF"/>
        <w:tabs>
          <w:tab w:val="left" w:pos="946"/>
          <w:tab w:val="left" w:pos="1862"/>
          <w:tab w:val="left" w:pos="2778"/>
          <w:tab w:val="left" w:pos="3694"/>
          <w:tab w:val="left" w:pos="4610"/>
          <w:tab w:val="left" w:pos="5526"/>
          <w:tab w:val="left" w:pos="6442"/>
          <w:tab w:val="left" w:pos="7358"/>
          <w:tab w:val="left" w:pos="8274"/>
          <w:tab w:val="left" w:pos="9190"/>
          <w:tab w:val="left" w:pos="10106"/>
          <w:tab w:val="left" w:pos="11022"/>
          <w:tab w:val="left" w:pos="11938"/>
          <w:tab w:val="left" w:pos="12854"/>
          <w:tab w:val="left" w:pos="13770"/>
          <w:tab w:val="left" w:pos="14686"/>
        </w:tabs>
        <w:spacing w:after="0" w:line="240" w:lineRule="auto"/>
        <w:ind w:left="30" w:hanging="1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1A0F">
        <w:rPr>
          <w:rFonts w:ascii="Times New Roman" w:hAnsi="Times New Roman" w:cs="Times New Roman"/>
          <w:spacing w:val="-1"/>
          <w:sz w:val="28"/>
          <w:szCs w:val="28"/>
        </w:rPr>
        <w:t>- Недостатки в антитеррористической защищенности:</w:t>
      </w:r>
    </w:p>
    <w:p w:rsidR="00B61A0F" w:rsidRPr="00B61A0F" w:rsidRDefault="00B61A0F" w:rsidP="00B61A0F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A0F">
        <w:rPr>
          <w:rFonts w:ascii="Times New Roman" w:hAnsi="Times New Roman" w:cs="Times New Roman"/>
          <w:sz w:val="28"/>
          <w:szCs w:val="28"/>
        </w:rPr>
        <w:t>Отсутствует система передачи тревожных сообщений в подразделения войск национальной гвардии РФ или в систему обеспечения вызова экстренных оперативных служб по единому номеру «112».</w:t>
      </w:r>
    </w:p>
    <w:p w:rsidR="00B61A0F" w:rsidRPr="00B61A0F" w:rsidRDefault="00B61A0F" w:rsidP="00B61A0F">
      <w:pPr>
        <w:rPr>
          <w:rFonts w:ascii="Times New Roman" w:hAnsi="Times New Roman" w:cs="Times New Roman"/>
          <w:spacing w:val="-1"/>
          <w:sz w:val="28"/>
          <w:szCs w:val="28"/>
        </w:rPr>
      </w:pPr>
      <w:r w:rsidRPr="00B61A0F">
        <w:rPr>
          <w:rFonts w:ascii="Times New Roman" w:hAnsi="Times New Roman" w:cs="Times New Roman"/>
          <w:spacing w:val="-1"/>
          <w:sz w:val="28"/>
          <w:szCs w:val="28"/>
        </w:rPr>
        <w:t xml:space="preserve">Установленная система видеонаблюдения не обеспечивает в должной мере контроль </w:t>
      </w:r>
      <w:proofErr w:type="gramStart"/>
      <w:r w:rsidRPr="00B61A0F">
        <w:rPr>
          <w:rFonts w:ascii="Times New Roman" w:hAnsi="Times New Roman" w:cs="Times New Roman"/>
          <w:spacing w:val="-1"/>
          <w:sz w:val="28"/>
          <w:szCs w:val="28"/>
        </w:rPr>
        <w:t>за</w:t>
      </w:r>
      <w:bookmarkStart w:id="0" w:name="_GoBack"/>
      <w:bookmarkEnd w:id="0"/>
      <w:proofErr w:type="gramEnd"/>
    </w:p>
    <w:p w:rsidR="00B61A0F" w:rsidRDefault="00B61A0F" w:rsidP="00B61A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ДедСад W7x32\Pictures\2020-04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дСад W7x32\Pictures\2020-04-2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0F" w:rsidRDefault="00B61A0F" w:rsidP="00B61A0F"/>
    <w:p w:rsidR="00B61A0F" w:rsidRDefault="00B61A0F" w:rsidP="00B61A0F"/>
    <w:p w:rsidR="00B61A0F" w:rsidRDefault="00B61A0F" w:rsidP="00B61A0F"/>
    <w:p w:rsidR="00B61A0F" w:rsidRDefault="00B61A0F" w:rsidP="00B61A0F"/>
    <w:p w:rsidR="00B61A0F" w:rsidRDefault="00B61A0F" w:rsidP="00B61A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ДедСад W7x32\Pictures\2020-04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дСад W7x32\Pictures\2020-04-20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0F" w:rsidRDefault="00B61A0F" w:rsidP="00B61A0F"/>
    <w:p w:rsidR="00B61A0F" w:rsidRDefault="00B61A0F" w:rsidP="00B61A0F"/>
    <w:p w:rsidR="00B61A0F" w:rsidRDefault="00B61A0F" w:rsidP="00B61A0F"/>
    <w:p w:rsidR="00B61A0F" w:rsidRDefault="00B61A0F" w:rsidP="00B61A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ДедСад W7x32\Pictures\2020-04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дСад W7x32\Pictures\2020-04-20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0F" w:rsidRDefault="00B61A0F" w:rsidP="00B61A0F"/>
    <w:p w:rsidR="00B61A0F" w:rsidRDefault="00B61A0F" w:rsidP="00B61A0F"/>
    <w:p w:rsidR="00B61A0F" w:rsidRPr="00B61A0F" w:rsidRDefault="00B61A0F" w:rsidP="00B61A0F">
      <w:pPr>
        <w:widowControl w:val="0"/>
        <w:tabs>
          <w:tab w:val="left" w:pos="710"/>
        </w:tabs>
        <w:suppressAutoHyphens/>
        <w:spacing w:after="0" w:line="240" w:lineRule="auto"/>
        <w:ind w:left="-284" w:right="-57"/>
        <w:jc w:val="right"/>
        <w:rPr>
          <w:rFonts w:ascii="Liberation Serif" w:eastAsia="Times New Roman" w:hAnsi="Liberation Serif" w:cs="FreeSans"/>
          <w:kern w:val="2"/>
          <w:sz w:val="24"/>
          <w:szCs w:val="24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4"/>
          <w:szCs w:val="24"/>
          <w:lang w:eastAsia="zh-CN" w:bidi="hi-IN"/>
        </w:rPr>
        <w:t>Гриф ДСП</w:t>
      </w:r>
    </w:p>
    <w:p w:rsidR="00B61A0F" w:rsidRPr="00B61A0F" w:rsidRDefault="00B61A0F" w:rsidP="00B61A0F">
      <w:pPr>
        <w:widowControl w:val="0"/>
        <w:tabs>
          <w:tab w:val="left" w:pos="710"/>
        </w:tabs>
        <w:suppressAutoHyphens/>
        <w:spacing w:after="0" w:line="240" w:lineRule="auto"/>
        <w:ind w:left="-284" w:right="-57"/>
        <w:jc w:val="right"/>
        <w:rPr>
          <w:rFonts w:ascii="Liberation Serif" w:eastAsia="Times New Roman" w:hAnsi="Liberation Serif" w:cs="FreeSans"/>
          <w:kern w:val="2"/>
          <w:sz w:val="24"/>
          <w:szCs w:val="24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4"/>
          <w:szCs w:val="24"/>
          <w:lang w:eastAsia="zh-CN" w:bidi="hi-IN"/>
        </w:rPr>
        <w:t>Экз. № __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АКТ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обследования  и категорирования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uppressAutoHyphens/>
        <w:spacing w:after="0" w:line="240" w:lineRule="auto"/>
        <w:jc w:val="center"/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  <w:t>муниципальное казенное дошкольное образовательное учреждение</w:t>
      </w:r>
    </w:p>
    <w:p w:rsidR="00B61A0F" w:rsidRPr="00B61A0F" w:rsidRDefault="00B61A0F" w:rsidP="00B61A0F">
      <w:pPr>
        <w:widowControl w:val="0"/>
        <w:suppressAutoHyphens/>
        <w:spacing w:after="0" w:line="240" w:lineRule="auto"/>
        <w:jc w:val="center"/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  <w:t>«МКДОУ ДС №26» Надеждинского муниципального района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 xml:space="preserve"> (объекта, территории </w:t>
      </w:r>
      <w:r w:rsidRPr="00B61A0F">
        <w:rPr>
          <w:rFonts w:ascii="Times New Roman" w:eastAsia="Times New Roman" w:hAnsi="Times New Roman" w:cs="Times New Roman"/>
          <w:kern w:val="2"/>
          <w:sz w:val="12"/>
          <w:szCs w:val="20"/>
          <w:lang w:eastAsia="zh-CN" w:bidi="hi-IN"/>
        </w:rPr>
        <w:t xml:space="preserve">ИЛИ </w:t>
      </w: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места с массовым пребыванием людей)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п. Таежный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ab/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ab/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ab/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ab/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ab/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ab/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ab/>
        <w:t xml:space="preserve">          « 25 » __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12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____ 2020 г.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Комиссия в составе: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13"/>
        <w:gridCol w:w="3899"/>
        <w:gridCol w:w="4059"/>
      </w:tblGrid>
      <w:tr w:rsidR="00B61A0F" w:rsidRPr="00B61A0F" w:rsidTr="001E0690"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FreeSans"/>
                <w:b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b/>
                <w:kern w:val="2"/>
                <w:sz w:val="24"/>
                <w:szCs w:val="24"/>
                <w:lang w:eastAsia="zh-CN" w:bidi="hi-IN"/>
              </w:rPr>
              <w:t>Должность</w:t>
            </w:r>
          </w:p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FreeSans"/>
                <w:b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b/>
                <w:kern w:val="2"/>
                <w:sz w:val="24"/>
                <w:szCs w:val="24"/>
                <w:lang w:eastAsia="zh-CN" w:bidi="hi-IN"/>
              </w:rPr>
              <w:t>в составе комиссии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FreeSans"/>
                <w:b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b/>
                <w:kern w:val="2"/>
                <w:sz w:val="24"/>
                <w:szCs w:val="24"/>
                <w:lang w:eastAsia="zh-CN" w:bidi="hi-IN"/>
              </w:rPr>
              <w:t>Фамилия, имя, отчество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FreeSans"/>
                <w:b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b/>
                <w:kern w:val="2"/>
                <w:sz w:val="24"/>
                <w:szCs w:val="24"/>
                <w:lang w:eastAsia="zh-CN" w:bidi="hi-IN"/>
              </w:rPr>
              <w:t>Должность</w:t>
            </w:r>
          </w:p>
        </w:tc>
      </w:tr>
      <w:tr w:rsidR="00B61A0F" w:rsidRPr="00B61A0F" w:rsidTr="001E0690"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Председатель</w:t>
            </w:r>
          </w:p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center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комиссии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 xml:space="preserve">Зинина </w:t>
            </w:r>
            <w:proofErr w:type="spellStart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Нэля</w:t>
            </w:r>
            <w:proofErr w:type="spellEnd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Гатиятовна</w:t>
            </w:r>
            <w:proofErr w:type="spellEnd"/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Заведующий МКДОУ ДС№26</w:t>
            </w:r>
          </w:p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61A0F" w:rsidRPr="00B61A0F" w:rsidTr="001E069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1A0F" w:rsidRPr="00B61A0F" w:rsidRDefault="00B61A0F" w:rsidP="00B61A0F">
            <w:pPr>
              <w:spacing w:after="0" w:line="240" w:lineRule="auto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Кармицкий</w:t>
            </w:r>
            <w:proofErr w:type="spellEnd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 xml:space="preserve"> Сергей Александрович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Старший инженер ПЦО ОВО по городу Артему филиала ФГКУ</w:t>
            </w:r>
            <w:r w:rsidRPr="00B61A0F">
              <w:rPr>
                <w:rFonts w:ascii="Liberation Serif" w:eastAsia="Times New Roman" w:hAnsi="Liberation Serif" w:cs="FreeSans"/>
                <w:kern w:val="2"/>
                <w:sz w:val="28"/>
                <w:szCs w:val="28"/>
                <w:lang w:eastAsia="zh-CN" w:bidi="hi-IN"/>
              </w:rPr>
              <w:t xml:space="preserve"> «</w:t>
            </w: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УВО ВНГ России по Приморскому краю</w:t>
            </w:r>
          </w:p>
        </w:tc>
      </w:tr>
      <w:tr w:rsidR="00B61A0F" w:rsidRPr="00B61A0F" w:rsidTr="001E06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1A0F" w:rsidRPr="00B61A0F" w:rsidRDefault="00B61A0F" w:rsidP="00B61A0F">
            <w:pPr>
              <w:spacing w:after="0" w:line="240" w:lineRule="auto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rPr>
                <w:rFonts w:ascii="Liberation Serif" w:eastAsia="Times New Roman" w:hAnsi="Liberation Serif" w:cs="FreeSans"/>
                <w:b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61A0F" w:rsidRPr="00B61A0F" w:rsidTr="001E0690"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color w:val="FF0000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Бутюгин</w:t>
            </w:r>
            <w:proofErr w:type="spellEnd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 xml:space="preserve"> Михаил Михайлович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 xml:space="preserve">Представитель отдела в </w:t>
            </w:r>
            <w:proofErr w:type="spellStart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г</w:t>
            </w:r>
            <w:proofErr w:type="gramStart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.А</w:t>
            </w:r>
            <w:proofErr w:type="gramEnd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ртем</w:t>
            </w:r>
            <w:proofErr w:type="spellEnd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 xml:space="preserve"> Управления ФСБ России по Приморскому краю</w:t>
            </w:r>
          </w:p>
        </w:tc>
      </w:tr>
      <w:tr w:rsidR="00B61A0F" w:rsidRPr="00B61A0F" w:rsidTr="001E0690"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color w:val="FF0000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proofErr w:type="spellStart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Буртылева</w:t>
            </w:r>
            <w:proofErr w:type="spellEnd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 xml:space="preserve"> Софья Андреевна 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 xml:space="preserve">Государственный инспектор по </w:t>
            </w:r>
            <w:proofErr w:type="spellStart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г</w:t>
            </w:r>
            <w:proofErr w:type="gramStart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.В</w:t>
            </w:r>
            <w:proofErr w:type="gramEnd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ладивостоку</w:t>
            </w:r>
            <w:proofErr w:type="spellEnd"/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 xml:space="preserve">  по пожарному надзору</w:t>
            </w:r>
          </w:p>
        </w:tc>
      </w:tr>
      <w:tr w:rsidR="00B61A0F" w:rsidRPr="00B61A0F" w:rsidTr="001E0690"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color w:val="FF0000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Устинов Евгений Александрович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1A0F" w:rsidRPr="00B61A0F" w:rsidRDefault="00B61A0F" w:rsidP="00B61A0F">
            <w:pPr>
              <w:widowControl w:val="0"/>
              <w:suppressAutoHyphens/>
              <w:spacing w:after="0" w:line="240" w:lineRule="auto"/>
              <w:jc w:val="both"/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</w:pPr>
            <w:r w:rsidRPr="00B61A0F">
              <w:rPr>
                <w:rFonts w:ascii="Liberation Serif" w:eastAsia="Times New Roman" w:hAnsi="Liberation Serif" w:cs="FreeSans"/>
                <w:kern w:val="2"/>
                <w:sz w:val="24"/>
                <w:szCs w:val="24"/>
                <w:lang w:eastAsia="zh-CN" w:bidi="hi-IN"/>
              </w:rPr>
              <w:t>Начальник по хозяйственной деятельности Управления образования Надеждинского района</w:t>
            </w:r>
          </w:p>
        </w:tc>
      </w:tr>
    </w:tbl>
    <w:p w:rsidR="00B61A0F" w:rsidRPr="00B61A0F" w:rsidRDefault="00B61A0F" w:rsidP="00B61A0F">
      <w:pPr>
        <w:widowControl w:val="0"/>
        <w:tabs>
          <w:tab w:val="left" w:pos="4125"/>
        </w:tabs>
        <w:suppressAutoHyphens/>
        <w:spacing w:after="0" w:line="240" w:lineRule="auto"/>
        <w:ind w:left="60"/>
        <w:rPr>
          <w:rFonts w:ascii="Liberation Serif" w:eastAsia="Times New Roman" w:hAnsi="Liberation Serif" w:cs="FreeSans"/>
          <w:b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proofErr w:type="gram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На основании: постановления </w:t>
      </w:r>
      <w:r w:rsidRPr="00B61A0F">
        <w:rPr>
          <w:rFonts w:ascii="Liberation Serif" w:eastAsia="Times New Roman" w:hAnsi="Liberation Serif" w:cs="FreeSans"/>
          <w:color w:val="000000"/>
          <w:kern w:val="2"/>
          <w:sz w:val="28"/>
          <w:szCs w:val="28"/>
          <w:lang w:bidi="hi-IN"/>
        </w:rPr>
        <w:t xml:space="preserve">Правительства РФ от 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07.08. 2019г. №1006 «Об утверждении требований  к антитеррористической защищённости объектов (территорий) Министерства просвещения Российской Федерации объектов (территорий), относящихся к сфере деятельности Министерства просвещения Российской Федерации, и форма паспорта безопасности  этих объектов (территорий)», приказа от 05 сентября 2019г. №1165 «О проведении обследования и категорирования объекта» произвела обследование здания </w:t>
      </w:r>
      <w:r w:rsidRPr="00B61A0F"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  <w:t>МКДОУ детский сад № 26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, расположенного по адресу</w:t>
      </w:r>
      <w:proofErr w:type="gram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: </w:t>
      </w:r>
      <w:r w:rsidRPr="00B61A0F"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  <w:t xml:space="preserve">Приморский край, </w:t>
      </w:r>
      <w:proofErr w:type="spellStart"/>
      <w:r w:rsidRPr="00B61A0F"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  <w:t>Надеждинский</w:t>
      </w:r>
      <w:proofErr w:type="spellEnd"/>
      <w:r w:rsidRPr="00B61A0F"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  <w:t xml:space="preserve"> район п. Таежный, ул. Мира 6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(наименование объекта, наименование организации предприятия юридического или физического лица)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Обследованием установлено: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1. Краткая характеристика объекта:</w:t>
      </w:r>
    </w:p>
    <w:p w:rsidR="00B61A0F" w:rsidRPr="00B61A0F" w:rsidRDefault="00B61A0F" w:rsidP="00B61A0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 xml:space="preserve">Протяженность периметра участка 184 кв. м, общая площадь 2121 </w:t>
      </w:r>
      <w:proofErr w:type="spellStart"/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>кв.м</w:t>
      </w:r>
      <w:proofErr w:type="spellEnd"/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>. Рельеф участка холмистый.</w:t>
      </w:r>
    </w:p>
    <w:p w:rsidR="00B61A0F" w:rsidRPr="00B61A0F" w:rsidRDefault="00B61A0F" w:rsidP="00B61A0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 xml:space="preserve"> Участок огорожен, находится в центре жилого массива п. Таежный  восточной стороны расположены жилые дома улицы № Мира8, с западной сторон</w:t>
      </w:r>
      <w:proofErr w:type="gramStart"/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>ы-</w:t>
      </w:r>
      <w:proofErr w:type="gramEnd"/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 xml:space="preserve"> дома улицы Мира 4.</w:t>
      </w:r>
    </w:p>
    <w:p w:rsidR="00B61A0F" w:rsidRPr="00B61A0F" w:rsidRDefault="00B61A0F" w:rsidP="00B61A0F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>В 15 м от ограждения расположен магазин. В 120м на юго-восто</w:t>
      </w:r>
      <w:proofErr w:type="gramStart"/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>к-</w:t>
      </w:r>
      <w:proofErr w:type="gramEnd"/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 xml:space="preserve"> расположен ФГУ </w:t>
      </w:r>
      <w:proofErr w:type="spellStart"/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>Росрезерва</w:t>
      </w:r>
      <w:proofErr w:type="spellEnd"/>
      <w:r w:rsidRPr="00B61A0F">
        <w:rPr>
          <w:rFonts w:ascii="Times New Roman" w:eastAsia="Times New Roman" w:hAnsi="Times New Roman" w:cs="FreeSans"/>
          <w:kern w:val="2"/>
          <w:sz w:val="28"/>
          <w:szCs w:val="28"/>
          <w:u w:val="single"/>
          <w:lang w:eastAsia="zh-CN" w:bidi="hi-IN"/>
        </w:rPr>
        <w:t xml:space="preserve"> «комбинат Чайка» </w:t>
      </w:r>
    </w:p>
    <w:p w:rsidR="00B61A0F" w:rsidRPr="00B61A0F" w:rsidRDefault="00B61A0F" w:rsidP="00B61A0F">
      <w:pPr>
        <w:widowControl w:val="0"/>
        <w:suppressAutoHyphens/>
        <w:spacing w:after="0" w:line="240" w:lineRule="auto"/>
        <w:jc w:val="both"/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  <w:t>Режим работы объекта: 10 часовой, с 7.30 – 17.30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(привязка к местности, занимаемая площадь, наличие прилегающих территорий и строений, режим работы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 xml:space="preserve"> )</w:t>
      </w:r>
      <w:proofErr w:type="gramEnd"/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 xml:space="preserve"> - 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Назначение объекта, территории или места с массовым пребыванием людей: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  <w:t>образовательная деятельность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Максимальная посещаемость (может одновременно находиться людей):</w:t>
      </w:r>
    </w:p>
    <w:p w:rsidR="00B61A0F" w:rsidRPr="00B61A0F" w:rsidRDefault="00B61A0F" w:rsidP="00B61A0F">
      <w:pPr>
        <w:widowControl w:val="0"/>
        <w:suppressAutoHyphens/>
        <w:spacing w:after="60" w:line="240" w:lineRule="auto"/>
        <w:ind w:left="491"/>
        <w:contextualSpacing/>
        <w:rPr>
          <w:rFonts w:ascii="Liberation Serif" w:eastAsia="Times New Roman" w:hAnsi="Liberation Serif" w:cs="Mangal"/>
          <w:iCs/>
          <w:color w:val="FF0000"/>
          <w:kern w:val="2"/>
          <w:sz w:val="28"/>
          <w:szCs w:val="28"/>
          <w:lang w:bidi="hi-IN"/>
        </w:rPr>
      </w:pPr>
      <w:r w:rsidRPr="00B61A0F">
        <w:rPr>
          <w:rFonts w:ascii="Liberation Serif" w:eastAsia="Times New Roman" w:hAnsi="Liberation Serif" w:cs="Mangal"/>
          <w:iCs/>
          <w:color w:val="000000"/>
          <w:kern w:val="2"/>
          <w:sz w:val="28"/>
          <w:szCs w:val="28"/>
          <w:lang w:bidi="hi-IN"/>
        </w:rPr>
        <w:t xml:space="preserve">- численность: </w:t>
      </w:r>
      <w:proofErr w:type="gramStart"/>
      <w:r w:rsidRPr="00B61A0F">
        <w:rPr>
          <w:rFonts w:ascii="Liberation Serif" w:eastAsia="Times New Roman" w:hAnsi="Liberation Serif" w:cs="Mangal"/>
          <w:iCs/>
          <w:color w:val="000000"/>
          <w:kern w:val="2"/>
          <w:sz w:val="28"/>
          <w:szCs w:val="28"/>
          <w:lang w:bidi="hi-IN"/>
        </w:rPr>
        <w:t>работающих</w:t>
      </w:r>
      <w:proofErr w:type="gramEnd"/>
      <w:r w:rsidRPr="00B61A0F">
        <w:rPr>
          <w:rFonts w:ascii="Liberation Serif" w:eastAsia="Times New Roman" w:hAnsi="Liberation Serif" w:cs="Mangal"/>
          <w:iCs/>
          <w:color w:val="000000"/>
          <w:kern w:val="2"/>
          <w:sz w:val="28"/>
          <w:szCs w:val="28"/>
          <w:lang w:bidi="hi-IN"/>
        </w:rPr>
        <w:t xml:space="preserve"> и обучающихся на объекте (территории): </w:t>
      </w:r>
      <w:r w:rsidRPr="00B61A0F">
        <w:rPr>
          <w:rFonts w:ascii="Liberation Serif" w:eastAsia="Times New Roman" w:hAnsi="Liberation Serif" w:cs="Mangal"/>
          <w:iCs/>
          <w:kern w:val="2"/>
          <w:sz w:val="28"/>
          <w:szCs w:val="28"/>
          <w:lang w:bidi="hi-IN"/>
        </w:rPr>
        <w:t>13+ 37,</w:t>
      </w:r>
    </w:p>
    <w:p w:rsidR="00B61A0F" w:rsidRPr="00B61A0F" w:rsidRDefault="00B61A0F" w:rsidP="00B61A0F">
      <w:pPr>
        <w:widowControl w:val="0"/>
        <w:numPr>
          <w:ilvl w:val="0"/>
          <w:numId w:val="2"/>
        </w:numPr>
        <w:suppressAutoHyphens/>
        <w:spacing w:after="60" w:line="240" w:lineRule="auto"/>
        <w:ind w:left="851"/>
        <w:contextualSpacing/>
        <w:rPr>
          <w:rFonts w:ascii="Liberation Serif" w:eastAsia="Times New Roman" w:hAnsi="Liberation Serif" w:cs="Mangal"/>
          <w:iCs/>
          <w:color w:val="000000"/>
          <w:kern w:val="2"/>
          <w:sz w:val="28"/>
          <w:szCs w:val="28"/>
          <w:lang w:bidi="hi-IN"/>
        </w:rPr>
      </w:pPr>
      <w:r w:rsidRPr="00B61A0F">
        <w:rPr>
          <w:rFonts w:ascii="Liberation Serif" w:eastAsia="Times New Roman" w:hAnsi="Liberation Serif" w:cs="Mangal"/>
          <w:iCs/>
          <w:color w:val="000000"/>
          <w:kern w:val="2"/>
          <w:sz w:val="28"/>
          <w:szCs w:val="28"/>
          <w:lang w:bidi="hi-IN"/>
        </w:rPr>
        <w:t xml:space="preserve">макс. количество людей </w:t>
      </w:r>
      <w:proofErr w:type="gramStart"/>
      <w:r w:rsidRPr="00B61A0F">
        <w:rPr>
          <w:rFonts w:ascii="Liberation Serif" w:eastAsia="Times New Roman" w:hAnsi="Liberation Serif" w:cs="Mangal"/>
          <w:iCs/>
          <w:color w:val="000000"/>
          <w:kern w:val="2"/>
          <w:sz w:val="28"/>
          <w:szCs w:val="28"/>
          <w:lang w:bidi="hi-IN"/>
        </w:rPr>
        <w:t>объекте</w:t>
      </w:r>
      <w:proofErr w:type="gramEnd"/>
      <w:r w:rsidRPr="00B61A0F">
        <w:rPr>
          <w:rFonts w:ascii="Liberation Serif" w:eastAsia="Times New Roman" w:hAnsi="Liberation Serif" w:cs="Mangal"/>
          <w:iCs/>
          <w:color w:val="000000"/>
          <w:kern w:val="2"/>
          <w:sz w:val="28"/>
          <w:szCs w:val="28"/>
          <w:lang w:bidi="hi-IN"/>
        </w:rPr>
        <w:t xml:space="preserve"> (территории): в дневное время </w:t>
      </w:r>
      <w:r w:rsidRPr="00B61A0F">
        <w:rPr>
          <w:rFonts w:ascii="Liberation Serif" w:eastAsia="Times New Roman" w:hAnsi="Liberation Serif" w:cs="Mangal"/>
          <w:iCs/>
          <w:kern w:val="2"/>
          <w:sz w:val="28"/>
          <w:szCs w:val="28"/>
          <w:lang w:bidi="hi-IN"/>
        </w:rPr>
        <w:t>40+ 30</w:t>
      </w:r>
    </w:p>
    <w:p w:rsidR="00B61A0F" w:rsidRPr="00B61A0F" w:rsidRDefault="00B61A0F" w:rsidP="00B61A0F">
      <w:pPr>
        <w:widowControl w:val="0"/>
        <w:suppressAutoHyphens/>
        <w:spacing w:after="60" w:line="240" w:lineRule="auto"/>
        <w:ind w:left="491"/>
        <w:rPr>
          <w:rFonts w:ascii="Liberation Serif" w:eastAsia="Times New Roman" w:hAnsi="Liberation Serif" w:cs="Mangal"/>
          <w:b/>
          <w:i/>
          <w:iCs/>
          <w:color w:val="FF0000"/>
          <w:kern w:val="2"/>
          <w:sz w:val="28"/>
          <w:szCs w:val="28"/>
          <w:u w:val="single"/>
          <w:lang w:bidi="hi-IN"/>
        </w:rPr>
      </w:pPr>
      <w:r w:rsidRPr="00B61A0F">
        <w:rPr>
          <w:rFonts w:ascii="Liberation Serif" w:eastAsia="Times New Roman" w:hAnsi="Liberation Serif" w:cs="FreeSans"/>
          <w:iCs/>
          <w:color w:val="000000"/>
          <w:kern w:val="2"/>
          <w:sz w:val="28"/>
          <w:szCs w:val="28"/>
          <w:lang w:bidi="hi-IN"/>
        </w:rPr>
        <w:t xml:space="preserve">                                                                                       в ночное время  </w:t>
      </w:r>
      <w:r w:rsidRPr="00B61A0F">
        <w:rPr>
          <w:rFonts w:ascii="Liberation Serif" w:eastAsia="Times New Roman" w:hAnsi="Liberation Serif" w:cs="FreeSans"/>
          <w:iCs/>
          <w:kern w:val="2"/>
          <w:sz w:val="28"/>
          <w:szCs w:val="28"/>
          <w:lang w:bidi="hi-IN"/>
        </w:rPr>
        <w:t>1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946"/>
          <w:tab w:val="left" w:pos="1862"/>
          <w:tab w:val="left" w:pos="2778"/>
          <w:tab w:val="left" w:pos="3694"/>
          <w:tab w:val="left" w:pos="4610"/>
          <w:tab w:val="left" w:pos="5526"/>
          <w:tab w:val="left" w:pos="6442"/>
          <w:tab w:val="left" w:pos="7358"/>
          <w:tab w:val="left" w:pos="8274"/>
          <w:tab w:val="left" w:pos="9190"/>
          <w:tab w:val="left" w:pos="10106"/>
          <w:tab w:val="left" w:pos="11022"/>
          <w:tab w:val="left" w:pos="11938"/>
          <w:tab w:val="left" w:pos="12854"/>
          <w:tab w:val="left" w:pos="13770"/>
          <w:tab w:val="left" w:pos="14686"/>
        </w:tabs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(Расчет количества людей проводится путем проведения мониторинга одновременного пребывания и (или) передвижения людей на территории места массового пребывания людей в течение 3 дней, включая рабочие и выходные (праздничные) дни.)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946"/>
          <w:tab w:val="left" w:pos="1862"/>
          <w:tab w:val="left" w:pos="2778"/>
          <w:tab w:val="left" w:pos="3694"/>
          <w:tab w:val="left" w:pos="4610"/>
          <w:tab w:val="left" w:pos="5526"/>
          <w:tab w:val="left" w:pos="6442"/>
          <w:tab w:val="left" w:pos="7358"/>
          <w:tab w:val="left" w:pos="8274"/>
          <w:tab w:val="left" w:pos="9190"/>
          <w:tab w:val="left" w:pos="10106"/>
          <w:tab w:val="left" w:pos="11022"/>
          <w:tab w:val="left" w:pos="11938"/>
          <w:tab w:val="left" w:pos="12854"/>
          <w:tab w:val="left" w:pos="13770"/>
          <w:tab w:val="left" w:pos="14686"/>
        </w:tabs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946"/>
          <w:tab w:val="left" w:pos="1862"/>
          <w:tab w:val="left" w:pos="2778"/>
          <w:tab w:val="left" w:pos="3694"/>
          <w:tab w:val="left" w:pos="4610"/>
          <w:tab w:val="left" w:pos="5526"/>
          <w:tab w:val="left" w:pos="6442"/>
          <w:tab w:val="left" w:pos="7358"/>
          <w:tab w:val="left" w:pos="8274"/>
          <w:tab w:val="left" w:pos="9190"/>
          <w:tab w:val="left" w:pos="10106"/>
          <w:tab w:val="left" w:pos="11022"/>
          <w:tab w:val="left" w:pos="11938"/>
          <w:tab w:val="left" w:pos="12854"/>
          <w:tab w:val="left" w:pos="13770"/>
          <w:tab w:val="left" w:pos="14686"/>
        </w:tabs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ru-RU" w:bidi="hi-IN"/>
        </w:rPr>
        <w:t>- Прогнозируемое количество пострадавших в результате террористического акта (человек), в том числе прогнозируемый размер материального ущерба (тыс. руб.)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: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kern w:val="2"/>
          <w:sz w:val="26"/>
          <w:szCs w:val="26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6"/>
          <w:szCs w:val="26"/>
          <w:u w:val="single"/>
          <w:lang w:eastAsia="zh-CN" w:bidi="hi-IN"/>
        </w:rPr>
        <w:t xml:space="preserve">60 человек     в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6"/>
          <w:szCs w:val="26"/>
          <w:u w:val="single"/>
          <w:lang w:eastAsia="zh-CN" w:bidi="hi-IN"/>
        </w:rPr>
        <w:t>т.ч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6"/>
          <w:szCs w:val="26"/>
          <w:u w:val="single"/>
          <w:lang w:eastAsia="zh-CN" w:bidi="hi-IN"/>
        </w:rPr>
        <w:t xml:space="preserve">. </w:t>
      </w:r>
      <w:r w:rsidRPr="00B61A0F">
        <w:rPr>
          <w:rFonts w:ascii="Times New Roman" w:eastAsia="Times New Roman" w:hAnsi="Times New Roman" w:cs="Times New Roman"/>
          <w:bCs/>
          <w:kern w:val="2"/>
          <w:sz w:val="24"/>
          <w:szCs w:val="24"/>
          <w:u w:val="single"/>
          <w:lang w:eastAsia="ru-RU" w:bidi="hi-IN"/>
        </w:rPr>
        <w:t xml:space="preserve">2 млн. 66 тыс. 78 </w:t>
      </w:r>
      <w:proofErr w:type="spellStart"/>
      <w:r w:rsidRPr="00B61A0F">
        <w:rPr>
          <w:rFonts w:ascii="Times New Roman" w:eastAsia="Times New Roman" w:hAnsi="Times New Roman" w:cs="Times New Roman"/>
          <w:bCs/>
          <w:kern w:val="2"/>
          <w:sz w:val="24"/>
          <w:szCs w:val="24"/>
          <w:u w:val="single"/>
          <w:lang w:eastAsia="ru-RU" w:bidi="hi-IN"/>
        </w:rPr>
        <w:t>руб</w:t>
      </w:r>
      <w:proofErr w:type="spellEnd"/>
      <w:r w:rsidRPr="00B61A0F">
        <w:rPr>
          <w:rFonts w:ascii="Times New Roman" w:eastAsia="Times New Roman" w:hAnsi="Times New Roman" w:cs="Times New Roman"/>
          <w:bCs/>
          <w:kern w:val="2"/>
          <w:sz w:val="24"/>
          <w:szCs w:val="24"/>
          <w:u w:val="single"/>
          <w:lang w:eastAsia="ru-RU" w:bidi="hi-IN"/>
        </w:rPr>
        <w:t xml:space="preserve"> 68 коп</w:t>
      </w:r>
      <w:r w:rsidRPr="00B61A0F">
        <w:rPr>
          <w:rFonts w:ascii="Times New Roman" w:eastAsia="Times New Roman" w:hAnsi="Times New Roman" w:cs="Times New Roman"/>
          <w:kern w:val="2"/>
          <w:sz w:val="26"/>
          <w:szCs w:val="26"/>
          <w:u w:val="single"/>
          <w:lang w:eastAsia="zh-CN" w:bidi="hi-IN"/>
        </w:rPr>
        <w:t xml:space="preserve">.                                                                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946"/>
          <w:tab w:val="left" w:pos="1862"/>
          <w:tab w:val="left" w:pos="2778"/>
          <w:tab w:val="left" w:pos="3694"/>
          <w:tab w:val="left" w:pos="4610"/>
          <w:tab w:val="left" w:pos="5526"/>
          <w:tab w:val="left" w:pos="6442"/>
          <w:tab w:val="left" w:pos="7358"/>
          <w:tab w:val="left" w:pos="8274"/>
          <w:tab w:val="left" w:pos="9190"/>
          <w:tab w:val="left" w:pos="10106"/>
          <w:tab w:val="left" w:pos="11022"/>
          <w:tab w:val="left" w:pos="11938"/>
          <w:tab w:val="left" w:pos="12854"/>
          <w:tab w:val="left" w:pos="13770"/>
          <w:tab w:val="left" w:pos="14686"/>
        </w:tabs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 xml:space="preserve">(прогнозный показатель пострадавших принимается 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равным</w:t>
      </w:r>
      <w:proofErr w:type="gramEnd"/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 xml:space="preserve"> пропускной способности объекта; прогнозный показатель материального ущерба принимается равным балансовой стоимости объекта)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946"/>
          <w:tab w:val="left" w:pos="1862"/>
          <w:tab w:val="left" w:pos="2778"/>
          <w:tab w:val="left" w:pos="3694"/>
          <w:tab w:val="left" w:pos="4610"/>
          <w:tab w:val="left" w:pos="5526"/>
          <w:tab w:val="left" w:pos="6442"/>
          <w:tab w:val="left" w:pos="7358"/>
          <w:tab w:val="left" w:pos="8274"/>
          <w:tab w:val="left" w:pos="9190"/>
          <w:tab w:val="left" w:pos="10106"/>
          <w:tab w:val="left" w:pos="11022"/>
          <w:tab w:val="left" w:pos="11938"/>
          <w:tab w:val="left" w:pos="12854"/>
          <w:tab w:val="left" w:pos="13770"/>
          <w:tab w:val="left" w:pos="14686"/>
        </w:tabs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Объект расположен: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 xml:space="preserve">Отдельная огороженная территория с отдельно стоящим зданием. В здании расположены следующие помещения: 2 групповых и спальных помещений, пищеблок, прачечная, кабинет заведующего и заместителя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поадминистративно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 xml:space="preserve">-хозяйственной работы, медицинский кабинет, складские помещения. Так же имеются подвальные и чердачные помещения. 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(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о</w:t>
      </w:r>
      <w:proofErr w:type="gramEnd"/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тдельная огороженная/не огороженная территория, отдельно стоящее строение либо группа строений, в помещениях расположена бухгалтерия, зал, подсобные помещения, и т. п.)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Количество зданий, отдельно стоящих помещений, вспомогательных и других строений, их этажность, наличие подвальных и чердачных помещений, размеры по периметру: 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Имеется подвальное помещение, периметр 260,9 м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Наличие сторонних смежных строений, а также наличие границ с режимными территориями и объектами:  нет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2. Инженерно-техническая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укрепленность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: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объект имеет ограждение протяженностью 184 м по периметру территории (с севера, востока, юга и запада), которое выполнено в виде металлической сетки 1,2 метра.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 xml:space="preserve">Ворота и калитки сварные из металлического прутка и сетки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рабицы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 xml:space="preserve">, оборудованы легко открывающимися запорами и закрываются на замки. 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Фундамент здания бетонный, стены кирпичные, потолочные перекрытия железобетонные. Крыша двускатная, крытая шифером.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 xml:space="preserve">Все двери эвакуационных выходов  оборудованы легко открывающимися запорами и замками, запираются на внутренние замки. Дверь на выходе учреждения 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-м</w:t>
      </w:r>
      <w:proofErr w:type="gram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еталлическая с внутренним замком. Двери на эвакуационном выходе в группах металлические, с накладными засовами.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Окна ПВХ с обычным остеклением, имеют устройство для открывания только с внутренней стороны.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(наличие ограждения, характеристика ограждения, наличие ворот и калиток, наличие входов и въездов, вид строения, наличие и состояние укрепленных дверей, окон, запорных устройств, люков, вентиляционных шахт и других уязвимых мест)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-Вход, проезд на объект осуществляется: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Въезд на территорию осуществляется через двустворные металлические сварные ворота. 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Высота 1.2 м, ширина 4 м (каждая створка по 1.5 м. Вход через калитки с западной и восточной стороны.</w:t>
      </w:r>
      <w:proofErr w:type="gram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Запорные устройства ворот и калиток – замки навесные. Ограждение, по всей своей протяженности не оборудовано дополнительными защитными средствами, инженерные заграждения, предназначенные для остановки транспортных средств и (или) создающие препятствие несанкционированному проникновению их на территорию объекта отсутствуют.         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      Из здания выходят 3 эвакуационных выходов.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- Наличие охранного освещения, обеспечивающего необходимые условия видимости территории объекта (состав освещения, тип, характеристика): </w:t>
      </w:r>
    </w:p>
    <w:p w:rsidR="00B61A0F" w:rsidRPr="00B61A0F" w:rsidRDefault="00B61A0F" w:rsidP="00B61A0F">
      <w:pPr>
        <w:widowControl w:val="0"/>
        <w:suppressAutoHyphens/>
        <w:spacing w:after="0" w:line="240" w:lineRule="auto"/>
        <w:jc w:val="both"/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  <w:t>установлено по периметру здания 5прожекторов</w:t>
      </w:r>
    </w:p>
    <w:p w:rsidR="00B61A0F" w:rsidRPr="00B61A0F" w:rsidRDefault="00B61A0F" w:rsidP="00B61A0F">
      <w:pPr>
        <w:widowControl w:val="0"/>
        <w:suppressAutoHyphens/>
        <w:spacing w:after="0" w:line="240" w:lineRule="auto"/>
        <w:jc w:val="both"/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  <w:t xml:space="preserve">СДО 05-100  </w:t>
      </w:r>
      <w:r w:rsidRPr="00B61A0F"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  <w:t xml:space="preserve">, напряжение 220 в, мощность 100 Вт Работоспособность световых точек        </w:t>
      </w:r>
      <w:r w:rsidRPr="00B61A0F"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  <w:t>удовлетворительная</w:t>
      </w:r>
      <w:r w:rsidRPr="00B61A0F"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  <w:t>,</w:t>
      </w:r>
    </w:p>
    <w:p w:rsidR="00B61A0F" w:rsidRPr="00B61A0F" w:rsidRDefault="00B61A0F" w:rsidP="00B61A0F">
      <w:pPr>
        <w:widowControl w:val="0"/>
        <w:suppressAutoHyphens/>
        <w:spacing w:after="0" w:line="240" w:lineRule="auto"/>
        <w:jc w:val="both"/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  <w:t xml:space="preserve">освещенность всей территории    </w:t>
      </w:r>
      <w:r w:rsidRPr="00B61A0F">
        <w:rPr>
          <w:rFonts w:ascii="Liberation Serif" w:eastAsia="Times New Roman" w:hAnsi="Liberation Serif" w:cs="FreeSans"/>
          <w:kern w:val="2"/>
          <w:sz w:val="28"/>
          <w:szCs w:val="28"/>
          <w:u w:val="single"/>
          <w:lang w:eastAsia="zh-CN" w:bidi="hi-IN"/>
        </w:rPr>
        <w:t>удовлетворительная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Наличие инженерных заграждений, предназначенных для остановки транспортных средств и (или) создающих препятствие несанкционированному проникновению их на территорию объекта, их состояние и характеристика: нет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Уязвимыми местами являются: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zh-CN" w:bidi="hi-IN"/>
        </w:rPr>
        <w:t>-окна первого этажа не оборудованные защитными конструкциями,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3. Организация охраны объекта, оснащенность техническими средствами охраны.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-  в учреждении установлена  система пожарной  сигнализации и управления « Бирюза», система используется в составе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радиомониторинга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« 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val="en-US" w:eastAsia="zh-CN" w:bidi="hi-IN"/>
        </w:rPr>
        <w:t>STARS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» г. и « ГОРИЗОН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Т-</w:t>
      </w:r>
      <w:proofErr w:type="gram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НТ» 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АПС – « БИРЮЗА» через коммутатор сопряжения с пультом КСП-А4/8 формирует различные типы сигналов для передачи на центральный узел связи ГУ ПК по ПБ, ГОЧС и его территориальные подразделения. (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Владивосток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,с</w:t>
      </w:r>
      <w:proofErr w:type="spellEnd"/>
      <w:proofErr w:type="gram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. Вольно-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Надеждинское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.)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В учреждении детского сада применяется система оповещения людей, предусматривается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зуковое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и световое оповещение в комнате дежурного персонала и световые табло на путях эвакуации. В качестве речевых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оповещателей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используется настенный громкоговоритель РА 15 «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val="en-US" w:eastAsia="zh-CN" w:bidi="hi-IN"/>
        </w:rPr>
        <w:t>IVOLGA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» 6/10 ВТ. Для  оповещения в комнате дежурного персонала предусмотрена установка комбинированного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оповещателя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СС-103. Так же, 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оповещатели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установлены в  обеих группах дошкольного учреждения, в центральном коридоре и в подвале помещения (5 шт.). В учреждении имеются огнетушители, в наличие 8 (восемь) огнетушителей ОП-4 сроком годности 10 лет 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 даты</w:t>
      </w:r>
      <w:proofErr w:type="gram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технического осмотра 23.07.2019г., расположенных в группах пребывания воспитанников, возле  эвакуационных выходов, на щите пожарной безопасности и в подвале помещения.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АПС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установленно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в 2009г, договор № 09/20 обслуживающая организации ООО «ЦЕНТР ОБСЛУЖИВАНИЯ», замена системы автоматической сигнализации планируется на 2020г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..</w:t>
      </w:r>
      <w:proofErr w:type="gramEnd"/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- Вид, тип, состояние и эксплуатация средств охранной сигнализации  периметра территории объекта, в том числе помещений, являющихся составной частью периметра: нет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contextualSpacing/>
        <w:jc w:val="both"/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contextualSpacing/>
        <w:jc w:val="both"/>
        <w:rPr>
          <w:rFonts w:ascii="Liberation Serif" w:eastAsia="Times New Roman" w:hAnsi="Liberation Serif" w:cs="Mangal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Liberation Serif" w:eastAsia="Times New Roman" w:hAnsi="Liberation Serif" w:cs="FreeSans"/>
          <w:kern w:val="2"/>
          <w:sz w:val="28"/>
          <w:szCs w:val="28"/>
          <w:lang w:eastAsia="zh-CN" w:bidi="hi-IN"/>
        </w:rPr>
        <w:t xml:space="preserve">- 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Вид, тип, состояние и эксплуатация сре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дств тр</w:t>
      </w:r>
      <w:proofErr w:type="gram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евожной сигнализации, установленных на объекте: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contextualSpacing/>
        <w:jc w:val="both"/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</w:pPr>
      <w:r w:rsidRPr="00B61A0F"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  <w:t xml:space="preserve">Устройство беспроводной тревожной  сигнализации «Сигнал». Рабочая частота 433,92 МГц, дальность действия радиоканала на прямой видимости РПУ не менее </w:t>
      </w:r>
      <w:smartTag w:uri="urn:schemas-microsoft-com:office:smarttags" w:element="metricconverter">
        <w:smartTagPr>
          <w:attr w:name="ProductID" w:val="150 м"/>
        </w:smartTagPr>
        <w:r w:rsidRPr="00B61A0F">
          <w:rPr>
            <w:rFonts w:ascii="Liberation Serif" w:eastAsia="Times New Roman" w:hAnsi="Liberation Serif" w:cs="Mangal"/>
            <w:kern w:val="2"/>
            <w:sz w:val="28"/>
            <w:szCs w:val="28"/>
            <w:lang w:eastAsia="zh-CN" w:bidi="hi-IN"/>
          </w:rPr>
          <w:t>150 м</w:t>
        </w:r>
      </w:smartTag>
      <w:r w:rsidRPr="00B61A0F"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  <w:t xml:space="preserve">, ток потребления не более 60 мА. Состояние удовлетворительное. Договор № 17/24 от 09.01.2018 с ЧОП « Охранное </w:t>
      </w:r>
      <w:proofErr w:type="spellStart"/>
      <w:r w:rsidRPr="00B61A0F"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  <w:t>Агенство</w:t>
      </w:r>
      <w:proofErr w:type="spellEnd"/>
      <w:r w:rsidRPr="00B61A0F"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  <w:t xml:space="preserve"> «Фотон-Секьюрити». Устройство беспроводной охранной сигнализации « Сигнал» в количестве 2 штук, место нахождения </w:t>
      </w:r>
      <w:proofErr w:type="gramStart"/>
      <w:r w:rsidRPr="00B61A0F"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  <w:t>–к</w:t>
      </w:r>
      <w:proofErr w:type="gramEnd"/>
      <w:r w:rsidRPr="00B61A0F"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  <w:t>абинет дежурного персонала,  и  кабинет заведующего.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contextualSpacing/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Проверка технического состояния средств ТСО: 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на момент обследования технические средства охраны находятся в исправном состоянии, что подтверждается актами обслуживающей организации.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>(На момент обследования технические средства охраны находятся в исправном/не исправном состоянии)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Вид, тип, состояние и эксплуатация системы охранного телевидения</w:t>
      </w:r>
      <w:r w:rsidRPr="00B61A0F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zh-CN" w:bidi="hi-IN"/>
        </w:rPr>
        <w:t>: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Учреждение оборудовано системой видеонаблюдения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val="en-US" w:eastAsia="zh-CN" w:bidi="hi-IN"/>
        </w:rPr>
        <w:t>RVi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– 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val="en-US" w:eastAsia="zh-CN" w:bidi="hi-IN"/>
        </w:rPr>
        <w:t>ROLA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; срок хранение видеозаписи 30 суток, максимальный объем архива 4 ТБ;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6 видеокамер, камеры установлены по периметру здания: снаружи 3 камеры расположены с фасадной стороны и 1 камера выходит на центральный вход 2 камеры на входы в групповые комнаты детского сада.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- Наличие и состояние автономной системы оповещения людей: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В учреждении детского сада применяется система оповещения людей, предусматривается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зуковое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и световое оповещение в комнате дежурного персонала и световые табло на путях эвакуации. В качестве речевых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оповещателей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используется настенный громкоговоритель РА 15 «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val="en-US" w:eastAsia="zh-CN" w:bidi="hi-IN"/>
        </w:rPr>
        <w:t>IVOLGA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» 6/10 ВТ. Для  оповещения в комнате дежурного персонала предусмотрена установка комбинированного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оповещателя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СС-103. Так же,  </w:t>
      </w:r>
      <w:proofErr w:type="spell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оповещатели</w:t>
      </w:r>
      <w:proofErr w:type="spell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установлены в  обеих группах дошкольного учреждения, в центральном коридоре и в подвале помещения. (5 шт.).</w:t>
      </w:r>
    </w:p>
    <w:p w:rsidR="00B61A0F" w:rsidRPr="00B61A0F" w:rsidRDefault="00B61A0F" w:rsidP="00B61A0F">
      <w:pPr>
        <w:widowControl w:val="0"/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Наличие и состояние сре</w:t>
      </w:r>
      <w:proofErr w:type="gramStart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дств св</w:t>
      </w:r>
      <w:proofErr w:type="gramEnd"/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язи:</w:t>
      </w:r>
    </w:p>
    <w:p w:rsidR="00B61A0F" w:rsidRPr="00B61A0F" w:rsidRDefault="00B61A0F" w:rsidP="00B61A0F">
      <w:pPr>
        <w:widowControl w:val="0"/>
        <w:suppressAutoHyphens/>
        <w:spacing w:after="12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стационарный телефон «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val="en-US" w:eastAsia="zh-CN" w:bidi="hi-IN"/>
        </w:rPr>
        <w:t>Panasonic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»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- количество  2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,установлен в кабинете дежурного персонала и в кабинете заведующего.</w:t>
      </w:r>
    </w:p>
    <w:p w:rsidR="00B61A0F" w:rsidRPr="00B61A0F" w:rsidRDefault="00B61A0F" w:rsidP="00B61A0F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Организация физической охраны: </w:t>
      </w:r>
    </w:p>
    <w:p w:rsidR="00B61A0F" w:rsidRPr="00B61A0F" w:rsidRDefault="00B61A0F" w:rsidP="00B61A0F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сторож (штатный работник МКДОУ детского сада № 26)                                                         </w:t>
      </w:r>
    </w:p>
    <w:p w:rsidR="00B61A0F" w:rsidRPr="00B61A0F" w:rsidRDefault="00B61A0F" w:rsidP="00B61A0F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– численность  сторожей -  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3</w:t>
      </w:r>
    </w:p>
    <w:p w:rsidR="00B61A0F" w:rsidRPr="00B61A0F" w:rsidRDefault="00B61A0F" w:rsidP="00B61A0F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– режим работы сторожей:</w:t>
      </w:r>
    </w:p>
    <w:p w:rsidR="00B61A0F" w:rsidRPr="00B61A0F" w:rsidRDefault="00B61A0F" w:rsidP="00B61A0F">
      <w:pPr>
        <w:widowControl w:val="0"/>
        <w:suppressAutoHyphens/>
        <w:adjustRightInd w:val="0"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 «18.30» до «7.30» часов; (понедельник-пятница)</w:t>
      </w:r>
    </w:p>
    <w:p w:rsidR="00B61A0F" w:rsidRPr="00B61A0F" w:rsidRDefault="00B61A0F" w:rsidP="00B61A0F">
      <w:pPr>
        <w:widowControl w:val="0"/>
        <w:suppressAutoHyphens/>
        <w:adjustRightInd w:val="0"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круглосуточно (суббота, воскресенье, праздничные дни)</w:t>
      </w:r>
    </w:p>
    <w:p w:rsidR="00B61A0F" w:rsidRPr="00B61A0F" w:rsidRDefault="00B61A0F" w:rsidP="00B61A0F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– количество сторожей одной смены - </w:t>
      </w: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  <w:t>1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  <w:t xml:space="preserve"> (наименование охранной организации, количество задействованного личного состава/смен, наличие постов и маршрутов, обеспеченность специальными средствами)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Организация пропускного режима: 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Вход посетителей к административному персоналу через центральный вход с занесением записи в журнал посещений. В 19.00 ворота и калитки закрываются на замок, посетители в учреждение не допускаются.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Организация и состояние работы антитеррористической защищенности, меры по предупреждению чрезвычайных ситуаций:</w:t>
      </w:r>
    </w:p>
    <w:p w:rsidR="00B61A0F" w:rsidRPr="00B61A0F" w:rsidRDefault="00B61A0F" w:rsidP="00B61A0F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Издан приказ «О мерах по повышению уровня антитеррористической защищенности в ДОУ»;</w:t>
      </w:r>
    </w:p>
    <w:p w:rsidR="00B61A0F" w:rsidRPr="00B61A0F" w:rsidRDefault="00B61A0F" w:rsidP="00B61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проводится инструктаж работников образовательного учреждения по противодействию террористическим проявлениям; </w:t>
      </w:r>
    </w:p>
    <w:p w:rsidR="00B61A0F" w:rsidRPr="00B61A0F" w:rsidRDefault="00B61A0F" w:rsidP="00B61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проводится ежедневный осмотр территории и помещений; </w:t>
      </w:r>
    </w:p>
    <w:p w:rsidR="00B61A0F" w:rsidRPr="00B61A0F" w:rsidRDefault="00B61A0F" w:rsidP="00B61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организован контролируемый въезд автотранспорта на территорию образовательного учреждения (издан приказ, назначен ответственный за открывание/закрывание ворот); </w:t>
      </w:r>
    </w:p>
    <w:p w:rsidR="00B61A0F" w:rsidRPr="00B61A0F" w:rsidRDefault="00B61A0F" w:rsidP="00B61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организован пропускной режим; </w:t>
      </w:r>
    </w:p>
    <w:p w:rsidR="00B61A0F" w:rsidRPr="00B61A0F" w:rsidRDefault="00B61A0F" w:rsidP="00B61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организовано информационное обеспечение в сфере антитеррористической деятельности; </w:t>
      </w:r>
    </w:p>
    <w:p w:rsidR="00B61A0F" w:rsidRPr="00B61A0F" w:rsidRDefault="00B61A0F" w:rsidP="00B61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регулярно проводится проверка работоспособности телефонной связи, «Тревожной кнопки».</w:t>
      </w:r>
    </w:p>
    <w:p w:rsidR="00B61A0F" w:rsidRPr="00B61A0F" w:rsidRDefault="00B61A0F" w:rsidP="00B61A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61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 раза в год </w:t>
      </w:r>
      <w:r w:rsidRPr="00B61A0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проводятся учебные тренировки по антитеррористической защищенности.</w:t>
      </w:r>
    </w:p>
    <w:p w:rsidR="00B61A0F" w:rsidRPr="00B61A0F" w:rsidRDefault="00B61A0F" w:rsidP="00B61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bCs/>
          <w:spacing w:val="-1"/>
          <w:kern w:val="2"/>
          <w:sz w:val="28"/>
          <w:szCs w:val="28"/>
          <w:u w:val="single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bCs/>
          <w:spacing w:val="-1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bCs/>
          <w:spacing w:val="-1"/>
          <w:kern w:val="2"/>
          <w:sz w:val="28"/>
          <w:szCs w:val="28"/>
          <w:u w:val="single"/>
          <w:lang w:eastAsia="zh-CN" w:bidi="hi-IN"/>
        </w:rPr>
        <w:t>Выводы комиссии: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946"/>
          <w:tab w:val="left" w:pos="1862"/>
          <w:tab w:val="left" w:pos="2778"/>
          <w:tab w:val="left" w:pos="3694"/>
          <w:tab w:val="left" w:pos="4610"/>
          <w:tab w:val="left" w:pos="5526"/>
          <w:tab w:val="left" w:pos="6442"/>
          <w:tab w:val="left" w:pos="7358"/>
          <w:tab w:val="left" w:pos="8274"/>
          <w:tab w:val="left" w:pos="9190"/>
          <w:tab w:val="left" w:pos="10106"/>
          <w:tab w:val="left" w:pos="11022"/>
          <w:tab w:val="left" w:pos="11938"/>
          <w:tab w:val="left" w:pos="12854"/>
          <w:tab w:val="left" w:pos="13770"/>
          <w:tab w:val="left" w:pos="14686"/>
        </w:tabs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  <w:tab/>
      </w:r>
      <w:r w:rsidRPr="00B61A0F"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  <w:tab/>
        <w:t>С учетом возможных последствий совершения террористического акта на объекте установить 4 категорию обследуемого объекта.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946"/>
          <w:tab w:val="left" w:pos="1862"/>
          <w:tab w:val="left" w:pos="2778"/>
          <w:tab w:val="left" w:pos="3694"/>
          <w:tab w:val="left" w:pos="4610"/>
          <w:tab w:val="left" w:pos="5526"/>
          <w:tab w:val="left" w:pos="6442"/>
          <w:tab w:val="left" w:pos="7358"/>
          <w:tab w:val="left" w:pos="8274"/>
          <w:tab w:val="left" w:pos="9190"/>
          <w:tab w:val="left" w:pos="10106"/>
          <w:tab w:val="left" w:pos="11022"/>
          <w:tab w:val="left" w:pos="11938"/>
          <w:tab w:val="left" w:pos="12854"/>
          <w:tab w:val="left" w:pos="13770"/>
          <w:tab w:val="left" w:pos="14686"/>
        </w:tabs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tabs>
          <w:tab w:val="left" w:pos="946"/>
          <w:tab w:val="left" w:pos="1862"/>
          <w:tab w:val="left" w:pos="2778"/>
          <w:tab w:val="left" w:pos="3694"/>
          <w:tab w:val="left" w:pos="4610"/>
          <w:tab w:val="left" w:pos="5526"/>
          <w:tab w:val="left" w:pos="6442"/>
          <w:tab w:val="left" w:pos="7358"/>
          <w:tab w:val="left" w:pos="8274"/>
          <w:tab w:val="left" w:pos="9190"/>
          <w:tab w:val="left" w:pos="10106"/>
          <w:tab w:val="left" w:pos="11022"/>
          <w:tab w:val="left" w:pos="11938"/>
          <w:tab w:val="left" w:pos="12854"/>
          <w:tab w:val="left" w:pos="13770"/>
          <w:tab w:val="left" w:pos="14686"/>
        </w:tabs>
        <w:suppressAutoHyphens/>
        <w:spacing w:after="0" w:line="240" w:lineRule="auto"/>
        <w:ind w:left="30" w:hanging="15"/>
        <w:jc w:val="both"/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  <w:t>- Недостатки в антитеррористической защищенности:</w:t>
      </w:r>
    </w:p>
    <w:p w:rsidR="00B61A0F" w:rsidRPr="00B61A0F" w:rsidRDefault="00B61A0F" w:rsidP="00B61A0F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Отсутствует система передачи тревожных сообщений в подразделения войск национальной гвардии РФ или в систему обеспечения вызова экстренных оперативных служб по единому номеру «112».</w:t>
      </w:r>
    </w:p>
    <w:p w:rsidR="00B61A0F" w:rsidRPr="00B61A0F" w:rsidRDefault="00B61A0F" w:rsidP="00B61A0F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  <w:r w:rsidRPr="00B61A0F"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  <w:t xml:space="preserve">Установленная система видеонаблюдения не обеспечивает в должной мере </w:t>
      </w:r>
      <w:proofErr w:type="gramStart"/>
      <w:r w:rsidRPr="00B61A0F"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  <w:t>контроль за</w:t>
      </w:r>
      <w:proofErr w:type="gramEnd"/>
      <w:r w:rsidRPr="00B61A0F"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  <w:t xml:space="preserve"> прилегающей территорией и внутренними помещениями объекта.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kern w:val="2"/>
          <w:sz w:val="28"/>
          <w:szCs w:val="28"/>
          <w:u w:val="single"/>
          <w:lang w:eastAsia="zh-CN" w:bidi="hi-IN"/>
        </w:rPr>
      </w:pP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spacing w:val="-1"/>
          <w:kern w:val="2"/>
          <w:sz w:val="28"/>
          <w:szCs w:val="28"/>
          <w:lang w:eastAsia="zh-CN" w:bidi="hi-IN"/>
        </w:rPr>
        <w:t>Предложения комиссии:</w:t>
      </w:r>
    </w:p>
    <w:p w:rsidR="00B61A0F" w:rsidRPr="00B61A0F" w:rsidRDefault="00B61A0F" w:rsidP="00B61A0F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Оборудовать объект системой обеспечения вызова экстренных оперативных служб по единому номеру «112». 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   Сроки исполнения: 31.08.2020 года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7"/>
        </w:numPr>
        <w:shd w:val="clear" w:color="auto" w:fill="FFFFFF"/>
        <w:tabs>
          <w:tab w:val="left" w:pos="-391"/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Оборудовать объект системой оповещения и управления эвакуацией либо автономной системой экстренного оповещения работников, обучающихся и иных лиц, находящихся на объекте, о потенциальной угрозе возникновения или о возникновении чрезвычайной ситуации в соответствии с п. 31 Требований утвержденных постановлением Правительства РФ от 02.08.2019г. № 1006.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-391"/>
          <w:tab w:val="left" w:pos="709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Сроки исполнения: 10.12.2021года</w:t>
      </w:r>
    </w:p>
    <w:p w:rsidR="00B61A0F" w:rsidRPr="00B61A0F" w:rsidRDefault="00B61A0F" w:rsidP="00B61A0F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  <w:t>Установить дополнительные видеокамеры позволяющие осуществлять наблюдение за всей прилегающей территорией и внутренними помещениями объекта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Сроки исполнения: 10.06.2021 года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:rsidR="00B61A0F" w:rsidRPr="00B61A0F" w:rsidRDefault="00B61A0F" w:rsidP="00B61A0F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Liberation Serif" w:eastAsia="Times New Roman" w:hAnsi="Liberation Serif" w:cs="Mangal"/>
          <w:kern w:val="2"/>
          <w:sz w:val="28"/>
          <w:szCs w:val="28"/>
          <w:lang w:eastAsia="zh-CN" w:bidi="hi-IN"/>
        </w:rPr>
        <w:t>Заменить ограждение дошкольного учреждения.</w:t>
      </w:r>
    </w:p>
    <w:p w:rsidR="00B61A0F" w:rsidRPr="00B61A0F" w:rsidRDefault="00B61A0F" w:rsidP="00B61A0F">
      <w:pPr>
        <w:widowControl w:val="0"/>
        <w:shd w:val="clear" w:color="auto" w:fill="FFFFFF"/>
        <w:suppressAutoHyphens/>
        <w:spacing w:after="0" w:line="240" w:lineRule="auto"/>
        <w:ind w:left="644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Сроки исполнения: 25.12.2021года</w:t>
      </w:r>
    </w:p>
    <w:p w:rsidR="00B61A0F" w:rsidRPr="00B61A0F" w:rsidRDefault="00B61A0F" w:rsidP="00B61A0F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Создать на объекте добровольную дружину, провести их обучение путем прохождения инструктажа,</w:t>
      </w:r>
    </w:p>
    <w:p w:rsidR="00B61A0F" w:rsidRPr="00B61A0F" w:rsidRDefault="00B61A0F" w:rsidP="00B61A0F">
      <w:pPr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B61A0F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Проводить систематические тренировки по эвакуации людей в случае возникновения пожара, занятия, инструктажи по пожарной безопасности. О проведенных мероприятиях информировать государственный пожарный надзор,</w:t>
      </w:r>
    </w:p>
    <w:p w:rsidR="00B61A0F" w:rsidRDefault="00B61A0F" w:rsidP="00B61A0F"/>
    <w:p w:rsidR="00B61A0F" w:rsidRDefault="00B61A0F" w:rsidP="00B61A0F"/>
    <w:p w:rsidR="00B61A0F" w:rsidRDefault="00B61A0F" w:rsidP="00B61A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ДедСад W7x32\Pictures\2020-04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дСад W7x32\Pictures\2020-04-20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0F" w:rsidRDefault="00B61A0F" w:rsidP="00B61A0F"/>
    <w:p w:rsidR="00B61A0F" w:rsidRDefault="00B61A0F" w:rsidP="00B61A0F"/>
    <w:p w:rsidR="00B61A0F" w:rsidRDefault="00B61A0F" w:rsidP="00B61A0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ДедСад W7x32\Pictures\2020-04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дСад W7x32\Pictures\2020-04-20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FreeSans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52FDD"/>
    <w:multiLevelType w:val="hybridMultilevel"/>
    <w:tmpl w:val="BD32B658"/>
    <w:lvl w:ilvl="0" w:tplc="648A68AE">
      <w:start w:val="1"/>
      <w:numFmt w:val="bullet"/>
      <w:lvlText w:val="-"/>
      <w:lvlJc w:val="left"/>
      <w:pPr>
        <w:ind w:left="735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>
    <w:nsid w:val="27C03CF1"/>
    <w:multiLevelType w:val="hybridMultilevel"/>
    <w:tmpl w:val="2AD6DD56"/>
    <w:lvl w:ilvl="0" w:tplc="648A68AE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478D7"/>
    <w:multiLevelType w:val="hybridMultilevel"/>
    <w:tmpl w:val="ABE86A8C"/>
    <w:lvl w:ilvl="0" w:tplc="648A68AE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077B90"/>
    <w:multiLevelType w:val="hybridMultilevel"/>
    <w:tmpl w:val="786C2D26"/>
    <w:lvl w:ilvl="0" w:tplc="648A68AE">
      <w:start w:val="1"/>
      <w:numFmt w:val="bullet"/>
      <w:lvlText w:val="-"/>
      <w:lvlJc w:val="left"/>
      <w:pPr>
        <w:ind w:left="735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>
    <w:nsid w:val="486A49C0"/>
    <w:multiLevelType w:val="hybridMultilevel"/>
    <w:tmpl w:val="07546C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542480C"/>
    <w:multiLevelType w:val="hybridMultilevel"/>
    <w:tmpl w:val="C470AE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719571A"/>
    <w:multiLevelType w:val="hybridMultilevel"/>
    <w:tmpl w:val="7114A7D8"/>
    <w:lvl w:ilvl="0" w:tplc="648A68AE">
      <w:start w:val="1"/>
      <w:numFmt w:val="bullet"/>
      <w:lvlText w:val="-"/>
      <w:lvlJc w:val="left"/>
      <w:pPr>
        <w:ind w:left="735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18F"/>
    <w:rsid w:val="000819CD"/>
    <w:rsid w:val="000A0E1D"/>
    <w:rsid w:val="0048518F"/>
    <w:rsid w:val="00533371"/>
    <w:rsid w:val="00B6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A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1A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A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1A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3727</Words>
  <Characters>21245</Characters>
  <Application>Microsoft Office Word</Application>
  <DocSecurity>0</DocSecurity>
  <Lines>177</Lines>
  <Paragraphs>49</Paragraphs>
  <ScaleCrop>false</ScaleCrop>
  <Company>DNS</Company>
  <LinksUpToDate>false</LinksUpToDate>
  <CharactersWithSpaces>24923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ДедСад W7x32</dc:creator>
  <cp:keywords/>
  <dc:description/>
  <cp:lastModifiedBy>ДедСад W7x32</cp:lastModifiedBy>
  <cp:revision>2</cp:revision>
  <dcterms:created xsi:type="dcterms:W3CDTF">2020-04-20T05:40:00Z</dcterms:created>
  <dcterms:modified xsi:type="dcterms:W3CDTF">2020-04-20T05:45:00Z</dcterms:modified>
</cp:coreProperties>
</file>